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59F" w:rsidRPr="00DB720D" w:rsidRDefault="00A9059F" w:rsidP="00A9059F">
      <w:pPr>
        <w:jc w:val="center"/>
        <w:rPr>
          <w:rFonts w:ascii="Times New Roman" w:hAnsi="Times New Roman" w:cs="Times New Roman"/>
          <w:b/>
          <w:sz w:val="32"/>
          <w:szCs w:val="32"/>
        </w:rPr>
      </w:pPr>
      <w:bookmarkStart w:id="0" w:name="_GoBack"/>
      <w:bookmarkEnd w:id="0"/>
      <w:r w:rsidRPr="00DB720D">
        <w:rPr>
          <w:rFonts w:ascii="Times New Roman" w:hAnsi="Times New Roman" w:cs="Times New Roman"/>
          <w:b/>
          <w:sz w:val="32"/>
          <w:szCs w:val="32"/>
        </w:rPr>
        <w:t>Филозофски факултет Универзитета у Нишу</w:t>
      </w:r>
    </w:p>
    <w:p w:rsidR="00A9059F" w:rsidRPr="00DB720D" w:rsidRDefault="00A9059F" w:rsidP="00A9059F">
      <w:pPr>
        <w:ind w:right="-46"/>
        <w:jc w:val="center"/>
        <w:rPr>
          <w:rFonts w:ascii="Times New Roman" w:hAnsi="Times New Roman" w:cs="Times New Roman"/>
          <w:b/>
          <w:sz w:val="28"/>
          <w:szCs w:val="28"/>
        </w:rPr>
      </w:pPr>
      <w:r w:rsidRPr="00DB720D">
        <w:rPr>
          <w:rFonts w:ascii="Times New Roman" w:hAnsi="Times New Roman" w:cs="Times New Roman"/>
          <w:b/>
          <w:sz w:val="28"/>
          <w:szCs w:val="28"/>
        </w:rPr>
        <w:t xml:space="preserve">Департман за </w:t>
      </w:r>
      <w:r>
        <w:rPr>
          <w:rFonts w:ascii="Times New Roman" w:hAnsi="Times New Roman" w:cs="Times New Roman"/>
          <w:b/>
          <w:sz w:val="28"/>
          <w:szCs w:val="28"/>
        </w:rPr>
        <w:t>историју</w:t>
      </w:r>
    </w:p>
    <w:p w:rsidR="00A9059F" w:rsidRPr="008423EA" w:rsidRDefault="00A9059F" w:rsidP="00A9059F">
      <w:pPr>
        <w:ind w:right="-46"/>
        <w:jc w:val="center"/>
        <w:rPr>
          <w:rFonts w:ascii="Times New Roman" w:hAnsi="Times New Roman" w:cs="Times New Roman"/>
          <w:sz w:val="32"/>
          <w:szCs w:val="32"/>
        </w:rPr>
      </w:pPr>
    </w:p>
    <w:p w:rsidR="00A9059F" w:rsidRPr="008423EA" w:rsidRDefault="00A9059F" w:rsidP="00A9059F">
      <w:pPr>
        <w:ind w:right="-46"/>
        <w:jc w:val="center"/>
        <w:rPr>
          <w:rFonts w:ascii="Times New Roman" w:hAnsi="Times New Roman" w:cs="Times New Roman"/>
          <w:sz w:val="32"/>
          <w:szCs w:val="32"/>
        </w:rPr>
      </w:pPr>
    </w:p>
    <w:p w:rsidR="00A9059F" w:rsidRDefault="00A9059F" w:rsidP="00A9059F">
      <w:pPr>
        <w:jc w:val="center"/>
        <w:rPr>
          <w:rFonts w:ascii="Times New Roman" w:hAnsi="Times New Roman" w:cs="Times New Roman"/>
          <w:b/>
          <w:sz w:val="32"/>
          <w:szCs w:val="32"/>
        </w:rPr>
      </w:pPr>
    </w:p>
    <w:p w:rsidR="00A9059F" w:rsidRDefault="00A9059F" w:rsidP="00A9059F">
      <w:pPr>
        <w:jc w:val="center"/>
        <w:rPr>
          <w:rFonts w:ascii="Times New Roman" w:hAnsi="Times New Roman" w:cs="Times New Roman"/>
          <w:sz w:val="32"/>
          <w:szCs w:val="32"/>
        </w:rPr>
      </w:pPr>
    </w:p>
    <w:p w:rsidR="00A9059F" w:rsidRDefault="00A9059F" w:rsidP="00A9059F">
      <w:pPr>
        <w:jc w:val="center"/>
        <w:rPr>
          <w:rFonts w:ascii="Times New Roman" w:hAnsi="Times New Roman" w:cs="Times New Roman"/>
          <w:sz w:val="32"/>
          <w:szCs w:val="32"/>
        </w:rPr>
      </w:pPr>
    </w:p>
    <w:p w:rsidR="00A9059F" w:rsidRPr="00D072B5" w:rsidRDefault="00A9059F" w:rsidP="00A9059F">
      <w:pPr>
        <w:jc w:val="center"/>
        <w:rPr>
          <w:rFonts w:ascii="Times New Roman" w:hAnsi="Times New Roman" w:cs="Times New Roman"/>
          <w:sz w:val="32"/>
          <w:szCs w:val="32"/>
        </w:rPr>
      </w:pPr>
      <w:r w:rsidRPr="00D072B5">
        <w:rPr>
          <w:rFonts w:ascii="Times New Roman" w:hAnsi="Times New Roman" w:cs="Times New Roman"/>
          <w:sz w:val="32"/>
          <w:szCs w:val="32"/>
        </w:rPr>
        <w:t xml:space="preserve">Назив </w:t>
      </w:r>
      <w:r>
        <w:rPr>
          <w:rFonts w:ascii="Times New Roman" w:hAnsi="Times New Roman" w:cs="Times New Roman"/>
          <w:sz w:val="32"/>
          <w:szCs w:val="32"/>
        </w:rPr>
        <w:t xml:space="preserve">научног </w:t>
      </w:r>
      <w:r w:rsidRPr="00D072B5">
        <w:rPr>
          <w:rFonts w:ascii="Times New Roman" w:hAnsi="Times New Roman" w:cs="Times New Roman"/>
          <w:sz w:val="32"/>
          <w:szCs w:val="32"/>
        </w:rPr>
        <w:t>пројекта:</w:t>
      </w:r>
    </w:p>
    <w:p w:rsidR="00A9059F" w:rsidRPr="00A9059F" w:rsidRDefault="00A9059F" w:rsidP="00A9059F">
      <w:pPr>
        <w:jc w:val="center"/>
        <w:rPr>
          <w:rFonts w:ascii="Times New Roman" w:hAnsi="Times New Roman" w:cs="Times New Roman"/>
          <w:b/>
          <w:sz w:val="28"/>
          <w:szCs w:val="28"/>
        </w:rPr>
      </w:pPr>
      <w:r>
        <w:rPr>
          <w:rFonts w:ascii="Times New Roman" w:hAnsi="Times New Roman" w:cs="Times New Roman"/>
          <w:b/>
          <w:sz w:val="32"/>
          <w:szCs w:val="32"/>
        </w:rPr>
        <w:t>ИСТОРИЈСКО НАСЛЕЂЕ БАЛКАНСКОГ ПОЛУОСТРВА КРОЗ ВЕКОВЕ (ОД АНТИКЕ ДО САВРЕМЕНОГ ДОБА)</w:t>
      </w:r>
    </w:p>
    <w:p w:rsidR="00A9059F" w:rsidRPr="008423EA" w:rsidRDefault="00A9059F" w:rsidP="00A9059F">
      <w:pPr>
        <w:jc w:val="center"/>
        <w:rPr>
          <w:rFonts w:ascii="Times New Roman" w:hAnsi="Times New Roman" w:cs="Times New Roman"/>
          <w:sz w:val="32"/>
          <w:szCs w:val="32"/>
        </w:rPr>
      </w:pPr>
    </w:p>
    <w:p w:rsidR="00A9059F" w:rsidRDefault="00A9059F" w:rsidP="00A9059F">
      <w:pPr>
        <w:jc w:val="center"/>
        <w:rPr>
          <w:rFonts w:ascii="Times New Roman" w:hAnsi="Times New Roman" w:cs="Times New Roman"/>
          <w:sz w:val="32"/>
          <w:szCs w:val="32"/>
        </w:rPr>
      </w:pPr>
    </w:p>
    <w:p w:rsidR="00A9059F" w:rsidRDefault="00A9059F" w:rsidP="00A9059F">
      <w:pPr>
        <w:jc w:val="center"/>
        <w:rPr>
          <w:rFonts w:ascii="Times New Roman" w:hAnsi="Times New Roman" w:cs="Times New Roman"/>
          <w:sz w:val="32"/>
          <w:szCs w:val="32"/>
        </w:rPr>
      </w:pPr>
    </w:p>
    <w:p w:rsidR="00A9059F" w:rsidRDefault="00A9059F" w:rsidP="00A9059F">
      <w:pPr>
        <w:jc w:val="center"/>
        <w:rPr>
          <w:rFonts w:ascii="Times New Roman" w:hAnsi="Times New Roman" w:cs="Times New Roman"/>
          <w:sz w:val="32"/>
          <w:szCs w:val="32"/>
        </w:rPr>
      </w:pPr>
    </w:p>
    <w:p w:rsidR="00A9059F" w:rsidRDefault="00A9059F" w:rsidP="00A9059F">
      <w:pPr>
        <w:jc w:val="center"/>
        <w:rPr>
          <w:rFonts w:ascii="Times New Roman" w:hAnsi="Times New Roman" w:cs="Times New Roman"/>
          <w:sz w:val="32"/>
          <w:szCs w:val="32"/>
        </w:rPr>
      </w:pPr>
    </w:p>
    <w:p w:rsidR="00A9059F" w:rsidRDefault="00A9059F" w:rsidP="00A9059F">
      <w:pPr>
        <w:rPr>
          <w:rFonts w:ascii="Times New Roman" w:hAnsi="Times New Roman" w:cs="Times New Roman"/>
          <w:sz w:val="32"/>
          <w:szCs w:val="32"/>
        </w:rPr>
      </w:pPr>
    </w:p>
    <w:p w:rsidR="00A9059F" w:rsidRDefault="00A9059F" w:rsidP="00A9059F">
      <w:pPr>
        <w:rPr>
          <w:rFonts w:ascii="Times New Roman" w:hAnsi="Times New Roman" w:cs="Times New Roman"/>
          <w:sz w:val="32"/>
          <w:szCs w:val="32"/>
        </w:rPr>
      </w:pPr>
    </w:p>
    <w:p w:rsidR="00A9059F" w:rsidRPr="008423EA" w:rsidRDefault="00A9059F" w:rsidP="00A9059F">
      <w:pPr>
        <w:rPr>
          <w:rFonts w:ascii="Times New Roman" w:hAnsi="Times New Roman" w:cs="Times New Roman"/>
          <w:sz w:val="32"/>
          <w:szCs w:val="32"/>
        </w:rPr>
      </w:pPr>
    </w:p>
    <w:p w:rsidR="00A9059F" w:rsidRDefault="00A9059F" w:rsidP="00A9059F">
      <w:pPr>
        <w:jc w:val="center"/>
        <w:rPr>
          <w:rFonts w:ascii="Times New Roman" w:hAnsi="Times New Roman" w:cs="Times New Roman"/>
          <w:sz w:val="24"/>
          <w:szCs w:val="24"/>
        </w:rPr>
      </w:pPr>
    </w:p>
    <w:p w:rsidR="00A9059F" w:rsidRPr="00141E03" w:rsidRDefault="00A9059F" w:rsidP="00A9059F">
      <w:pPr>
        <w:jc w:val="center"/>
        <w:rPr>
          <w:rFonts w:ascii="Times New Roman" w:hAnsi="Times New Roman" w:cs="Times New Roman"/>
          <w:b/>
          <w:sz w:val="28"/>
          <w:szCs w:val="28"/>
        </w:rPr>
      </w:pPr>
      <w:r w:rsidRPr="00141E03">
        <w:rPr>
          <w:rFonts w:ascii="Times New Roman" w:hAnsi="Times New Roman" w:cs="Times New Roman"/>
          <w:b/>
          <w:sz w:val="28"/>
          <w:szCs w:val="28"/>
        </w:rPr>
        <w:t>Ниш</w:t>
      </w:r>
      <w:r>
        <w:rPr>
          <w:rFonts w:ascii="Times New Roman" w:hAnsi="Times New Roman" w:cs="Times New Roman"/>
          <w:b/>
          <w:sz w:val="28"/>
          <w:szCs w:val="28"/>
        </w:rPr>
        <w:t xml:space="preserve">, </w:t>
      </w:r>
      <w:r w:rsidRPr="00141E03">
        <w:rPr>
          <w:rFonts w:ascii="Times New Roman" w:hAnsi="Times New Roman" w:cs="Times New Roman"/>
          <w:b/>
          <w:sz w:val="28"/>
          <w:szCs w:val="28"/>
        </w:rPr>
        <w:t xml:space="preserve"> 2018.</w:t>
      </w:r>
    </w:p>
    <w:p w:rsidR="00A9059F" w:rsidRDefault="00A9059F" w:rsidP="00A9059F">
      <w:pPr>
        <w:jc w:val="center"/>
        <w:rPr>
          <w:rFonts w:ascii="Times New Roman" w:hAnsi="Times New Roman" w:cs="Times New Roman"/>
          <w:sz w:val="32"/>
          <w:szCs w:val="32"/>
        </w:rPr>
      </w:pPr>
    </w:p>
    <w:p w:rsidR="00A9059F" w:rsidRDefault="00A9059F" w:rsidP="00A9059F">
      <w:pPr>
        <w:jc w:val="both"/>
        <w:rPr>
          <w:rFonts w:ascii="Times New Roman" w:hAnsi="Times New Roman" w:cs="Times New Roman"/>
          <w:b/>
          <w:sz w:val="28"/>
          <w:szCs w:val="28"/>
        </w:rPr>
      </w:pPr>
      <w:r w:rsidRPr="00D072B5">
        <w:rPr>
          <w:rFonts w:ascii="Times New Roman" w:hAnsi="Times New Roman" w:cs="Times New Roman"/>
          <w:b/>
          <w:sz w:val="28"/>
          <w:szCs w:val="28"/>
        </w:rPr>
        <w:lastRenderedPageBreak/>
        <w:t>1. Назив пројекта</w:t>
      </w:r>
    </w:p>
    <w:p w:rsidR="00A9059F" w:rsidRDefault="00A9059F" w:rsidP="00A9059F">
      <w:pPr>
        <w:jc w:val="both"/>
        <w:rPr>
          <w:rFonts w:ascii="Times New Roman" w:hAnsi="Times New Roman" w:cs="Times New Roman"/>
          <w:b/>
          <w:sz w:val="28"/>
          <w:szCs w:val="28"/>
        </w:rPr>
      </w:pPr>
      <w:r>
        <w:rPr>
          <w:rFonts w:ascii="Times New Roman" w:hAnsi="Times New Roman" w:cs="Times New Roman"/>
          <w:b/>
          <w:sz w:val="28"/>
          <w:szCs w:val="28"/>
        </w:rPr>
        <w:t>Историјско наслеђе Балканског полуострва кроз векове (од антике до саврменог доба)</w:t>
      </w:r>
    </w:p>
    <w:p w:rsidR="00A5723C" w:rsidRPr="00A9059F" w:rsidRDefault="00A5723C" w:rsidP="00A9059F">
      <w:pPr>
        <w:jc w:val="both"/>
        <w:rPr>
          <w:rFonts w:ascii="Times New Roman" w:hAnsi="Times New Roman" w:cs="Times New Roman"/>
          <w:b/>
          <w:sz w:val="28"/>
          <w:szCs w:val="28"/>
        </w:rPr>
      </w:pPr>
    </w:p>
    <w:p w:rsidR="00A9059F" w:rsidRPr="00A9059F" w:rsidRDefault="00A9059F" w:rsidP="00A9059F">
      <w:pPr>
        <w:jc w:val="both"/>
        <w:rPr>
          <w:rFonts w:ascii="Times New Roman" w:hAnsi="Times New Roman" w:cs="Times New Roman"/>
          <w:b/>
          <w:sz w:val="28"/>
          <w:szCs w:val="28"/>
        </w:rPr>
      </w:pPr>
      <w:r w:rsidRPr="00A9059F">
        <w:rPr>
          <w:rFonts w:ascii="Times New Roman" w:hAnsi="Times New Roman" w:cs="Times New Roman"/>
          <w:b/>
          <w:sz w:val="28"/>
          <w:szCs w:val="28"/>
        </w:rPr>
        <w:t xml:space="preserve">2. Сажетак пројекта </w:t>
      </w:r>
    </w:p>
    <w:p w:rsidR="00A9059F" w:rsidRPr="00902D25" w:rsidRDefault="00A9059F" w:rsidP="0080002C">
      <w:pPr>
        <w:spacing w:line="240" w:lineRule="auto"/>
        <w:ind w:firstLine="720"/>
        <w:jc w:val="both"/>
        <w:rPr>
          <w:rFonts w:ascii="Times New Roman" w:hAnsi="Times New Roman" w:cs="Times New Roman"/>
        </w:rPr>
      </w:pPr>
      <w:r w:rsidRPr="00902D25">
        <w:rPr>
          <w:rFonts w:ascii="Times New Roman" w:hAnsi="Times New Roman" w:cs="Times New Roman"/>
        </w:rPr>
        <w:t xml:space="preserve">Пројекат је </w:t>
      </w:r>
      <w:r w:rsidR="003F37DE" w:rsidRPr="00902D25">
        <w:rPr>
          <w:rFonts w:ascii="Times New Roman" w:hAnsi="Times New Roman" w:cs="Times New Roman"/>
        </w:rPr>
        <w:t>настао из потребе да се ван оквира наставног плана и програма истраживања наставника усмере ка што интензивнијем проучавању поднебља на којем живимо. Наиме историјат територије Балканског полуострва само је једним делом обухваћен студијс</w:t>
      </w:r>
      <w:r w:rsidR="00E424DF" w:rsidRPr="00902D25">
        <w:rPr>
          <w:rFonts w:ascii="Times New Roman" w:hAnsi="Times New Roman" w:cs="Times New Roman"/>
        </w:rPr>
        <w:t>ким програмом</w:t>
      </w:r>
      <w:r w:rsidR="003F37DE" w:rsidRPr="00902D25">
        <w:rPr>
          <w:rFonts w:ascii="Times New Roman" w:hAnsi="Times New Roman" w:cs="Times New Roman"/>
        </w:rPr>
        <w:t xml:space="preserve"> те се стога намеће потреба да се цивилизацијски простор који је насељаван од праисторије што комплексније и садржајније проучи. Истраживања ће бити усмерена у правцу сагледавања историјских прилика од периода антике када је Балканско полуострво било саста</w:t>
      </w:r>
      <w:r w:rsidR="00E424DF" w:rsidRPr="00902D25">
        <w:rPr>
          <w:rFonts w:ascii="Times New Roman" w:hAnsi="Times New Roman" w:cs="Times New Roman"/>
        </w:rPr>
        <w:t>вни део Римског царства све</w:t>
      </w:r>
      <w:r w:rsidR="003F37DE" w:rsidRPr="00902D25">
        <w:rPr>
          <w:rFonts w:ascii="Times New Roman" w:hAnsi="Times New Roman" w:cs="Times New Roman"/>
        </w:rPr>
        <w:t xml:space="preserve"> до савремног доба. Пројекат ће бити реализован у току </w:t>
      </w:r>
      <w:r w:rsidR="00203D78" w:rsidRPr="00902D25">
        <w:rPr>
          <w:rFonts w:ascii="Times New Roman" w:hAnsi="Times New Roman" w:cs="Times New Roman"/>
        </w:rPr>
        <w:t xml:space="preserve">академске </w:t>
      </w:r>
      <w:r w:rsidRPr="00902D25">
        <w:rPr>
          <w:rFonts w:ascii="Times New Roman" w:hAnsi="Times New Roman" w:cs="Times New Roman"/>
        </w:rPr>
        <w:t>2018.</w:t>
      </w:r>
      <w:r w:rsidR="00203D78" w:rsidRPr="00902D25">
        <w:rPr>
          <w:rFonts w:ascii="Times New Roman" w:hAnsi="Times New Roman" w:cs="Times New Roman"/>
        </w:rPr>
        <w:t>/2019. године</w:t>
      </w:r>
      <w:r w:rsidRPr="00902D25">
        <w:rPr>
          <w:rFonts w:ascii="Times New Roman" w:hAnsi="Times New Roman" w:cs="Times New Roman"/>
        </w:rPr>
        <w:t xml:space="preserve"> и </w:t>
      </w:r>
      <w:r w:rsidR="00203D78" w:rsidRPr="00902D25">
        <w:rPr>
          <w:rFonts w:ascii="Times New Roman" w:hAnsi="Times New Roman" w:cs="Times New Roman"/>
        </w:rPr>
        <w:t xml:space="preserve">биће део </w:t>
      </w:r>
      <w:r w:rsidRPr="00902D25">
        <w:rPr>
          <w:rFonts w:ascii="Times New Roman" w:hAnsi="Times New Roman" w:cs="Times New Roman"/>
        </w:rPr>
        <w:t>пројектних и промотивних активности Филозофског факултета Универзитета у Нишу.</w:t>
      </w:r>
    </w:p>
    <w:p w:rsidR="00A9059F" w:rsidRPr="003F37DE" w:rsidRDefault="00A9059F" w:rsidP="0080002C">
      <w:pPr>
        <w:spacing w:line="240" w:lineRule="auto"/>
        <w:jc w:val="both"/>
        <w:rPr>
          <w:rFonts w:ascii="Times New Roman" w:hAnsi="Times New Roman" w:cs="Times New Roman"/>
          <w:i/>
          <w:sz w:val="28"/>
          <w:szCs w:val="28"/>
        </w:rPr>
      </w:pPr>
    </w:p>
    <w:p w:rsidR="00A9059F" w:rsidRPr="00A5723C" w:rsidRDefault="00A9059F" w:rsidP="00A5723C">
      <w:pPr>
        <w:jc w:val="both"/>
        <w:rPr>
          <w:rFonts w:ascii="Times New Roman" w:hAnsi="Times New Roman" w:cs="Times New Roman"/>
          <w:b/>
          <w:sz w:val="28"/>
          <w:szCs w:val="28"/>
        </w:rPr>
      </w:pPr>
      <w:r w:rsidRPr="00A5723C">
        <w:rPr>
          <w:rFonts w:ascii="Times New Roman" w:hAnsi="Times New Roman" w:cs="Times New Roman"/>
          <w:b/>
          <w:sz w:val="28"/>
          <w:szCs w:val="28"/>
        </w:rPr>
        <w:t xml:space="preserve">3. </w:t>
      </w:r>
      <w:r w:rsidR="00C45C98">
        <w:rPr>
          <w:rFonts w:ascii="Times New Roman" w:hAnsi="Times New Roman" w:cs="Times New Roman"/>
          <w:b/>
          <w:sz w:val="28"/>
          <w:szCs w:val="28"/>
        </w:rPr>
        <w:t xml:space="preserve">Садржај </w:t>
      </w:r>
      <w:r w:rsidRPr="00A5723C">
        <w:rPr>
          <w:rFonts w:ascii="Times New Roman" w:hAnsi="Times New Roman" w:cs="Times New Roman"/>
          <w:b/>
          <w:sz w:val="28"/>
          <w:szCs w:val="28"/>
        </w:rPr>
        <w:t xml:space="preserve">пројекта </w:t>
      </w:r>
    </w:p>
    <w:p w:rsidR="00FE15B3" w:rsidRPr="00902D25" w:rsidRDefault="00A5723C" w:rsidP="0080002C">
      <w:pPr>
        <w:spacing w:after="0" w:line="240" w:lineRule="auto"/>
        <w:ind w:firstLine="720"/>
        <w:jc w:val="both"/>
        <w:rPr>
          <w:rFonts w:ascii="Times New Roman" w:hAnsi="Times New Roman" w:cs="Times New Roman"/>
        </w:rPr>
      </w:pPr>
      <w:r w:rsidRPr="00902D25">
        <w:rPr>
          <w:rFonts w:ascii="Times New Roman" w:hAnsi="Times New Roman" w:cs="Times New Roman"/>
        </w:rPr>
        <w:t>Балканско полуострво постаје саставни део Римског царства у доба принципата у I веку н.е. Наиме, територија данашње Србије улазила је у састав три римске провинције: Срем је био део Паноније, западна Србија је улазила у састав Далмације, а највећи део је припадао провинцији Горњој Мезији. Прва римска провинција на тлу Балкана био је Илирик основан 11. или 10. године пре н.е.</w:t>
      </w:r>
      <w:r w:rsidR="00C45C98" w:rsidRPr="00902D25">
        <w:rPr>
          <w:rFonts w:ascii="Times New Roman" w:hAnsi="Times New Roman" w:cs="Times New Roman"/>
        </w:rPr>
        <w:t xml:space="preserve"> </w:t>
      </w:r>
      <w:r w:rsidRPr="00902D25">
        <w:rPr>
          <w:rFonts w:ascii="Times New Roman" w:hAnsi="Times New Roman" w:cs="Times New Roman"/>
        </w:rPr>
        <w:t xml:space="preserve">Римљани су се проширили све до Дунава. </w:t>
      </w:r>
      <w:r w:rsidR="00F16F9E" w:rsidRPr="00902D25">
        <w:rPr>
          <w:rFonts w:ascii="Times New Roman" w:hAnsi="Times New Roman" w:cs="Times New Roman"/>
        </w:rPr>
        <w:t xml:space="preserve">Илирик ће бити подељен на Горњи и Доњи Илири тј. Далмацију и Панонију. </w:t>
      </w:r>
      <w:r w:rsidR="00C45C98" w:rsidRPr="00902D25">
        <w:rPr>
          <w:rFonts w:ascii="Times New Roman" w:hAnsi="Times New Roman" w:cs="Times New Roman"/>
        </w:rPr>
        <w:t>Први градови на тлу Горње Мезије формирани су за време владавине Флавијеваца. Сирмијум је био близу границе и из њега се лако одржавала веза са ИталијомДомицијан је Сирмијум уздигао на ранг колоније и населио је ветеране у граду. Веспазијан или Домицијан су основали ветеранску колонију Скупи. Град су населили ислужени војници римских легија. Урбанизација је настављена за време Трајана када је основана још једна ветеранска колонија Рацијарија. У време Атнонина оснивани су муниципијуми. Хадријан је овај статус доделио насељима која су настала крај легијских логора Сингидунума и Виминацијума. Упоредо са муниципијима постојале су и канабе, насеља покрај легијског логора. Урбанизација је настављена и за време Марка Аурелија који је статус муниципијума доделио Наису. Муниципијима су проглашени и Ћуприја и Сочаница. Економски просперитет ове територије почивао је пре свега на рудном благу. Богата налазишта руда била су стационирана у долини Ибра и око Јњева и Новог Брда са центром у Улпијани. Вадили су се злато, сребро, олово и цинк. Богатих рудника злата, сребра, бакра, олова и гвожђа налазили су се и у сливовима Пека и Млаве као и Тимока. Приходи из рудника сливали су се у фиск, државну благајну под конторлом цара. Због рудног богатства провинције на Балкану су посебно биле важне Римљанима и стога су настојали и да их укључе у процес романизације. Такође је раграната мрежа путева омогућавала развој трговине, али су путеви били значајни и устратешком смислу јер су олакшавали пребацивање војних јединициа или њихових одреда из једног краја провинције у други. О путевима њиховој изградњи и обнови сведочи на</w:t>
      </w:r>
      <w:r w:rsidR="000E34CE" w:rsidRPr="00902D25">
        <w:rPr>
          <w:rFonts w:ascii="Times New Roman" w:hAnsi="Times New Roman" w:cs="Times New Roman"/>
        </w:rPr>
        <w:t>м</w:t>
      </w:r>
      <w:r w:rsidR="00C45C98" w:rsidRPr="00902D25">
        <w:rPr>
          <w:rFonts w:ascii="Times New Roman" w:hAnsi="Times New Roman" w:cs="Times New Roman"/>
        </w:rPr>
        <w:t xml:space="preserve"> епиграфски материјал. </w:t>
      </w:r>
      <w:r w:rsidR="0030097B" w:rsidRPr="00902D25">
        <w:rPr>
          <w:rFonts w:ascii="Times New Roman" w:hAnsi="Times New Roman" w:cs="Times New Roman"/>
        </w:rPr>
        <w:t xml:space="preserve">Урбанизација, економски напредак и присуство војске у Горњој Мезији допринели су приливу римских грађана из свих крајева царства. Могућност бављења трговином привлачила је пословне људе из северне Италије и источних провицнија. Мир који је успостављен у претходном периоду нарушен је за време владавине Марка Аурелија који је био принуђен да води </w:t>
      </w:r>
      <w:r w:rsidR="0030097B" w:rsidRPr="00902D25">
        <w:rPr>
          <w:rFonts w:ascii="Times New Roman" w:hAnsi="Times New Roman" w:cs="Times New Roman"/>
        </w:rPr>
        <w:lastRenderedPageBreak/>
        <w:t>ратове против германских племена Квада и Маркомана. Криза која је захватила Римско царств у 3. веку оставила је трага и у провицнијама на Балкану. Криза је довела до честих узурпација царске власти и грађанских ратова. За разлику од Доње Мезије и Тракије територија Горње Мезије је била поштеђена озбиљних варварских напада. Ову територију су угрозили Готи који су напали на Балканске провинције с југа кроз Босфор и Хелеспонт и дошли су све до Наиса где их је 269. године зауставио Клаудије II (Готски).</w:t>
      </w:r>
      <w:r w:rsidR="002C300D" w:rsidRPr="00902D25">
        <w:rPr>
          <w:rFonts w:ascii="Times New Roman" w:hAnsi="Times New Roman" w:cs="Times New Roman"/>
        </w:rPr>
        <w:t xml:space="preserve"> Варвари су угрожавали границе Царства. Истовремено са упадима варвара на простору некадашње Горње Мезије (касније провинције Средоземна Дакија и Приобална Дакија) постепено се ширило хришћанство. Становници тамошњих провинција дуго су остали верни паганским култовима. О постепеном ширењу хришћанства на тлу Балкана сведочи релативно мали број епиграфских споменика. У панонским провинцијама су већу другој половони 3. века постојале добро организоване хришћанске заједнице које су</w:t>
      </w:r>
      <w:r w:rsidR="004A1310" w:rsidRPr="00902D25">
        <w:rPr>
          <w:rFonts w:ascii="Times New Roman" w:hAnsi="Times New Roman" w:cs="Times New Roman"/>
        </w:rPr>
        <w:t xml:space="preserve"> биле погођене прогонима с краја 3. и почетка 4. века. Хришћанство се у провицнијама на тлу Србије несметано ширило после доношења Миланског едикта. Као епископска седишта средином 4. века посведочени су Сирмијум, Сингидунум, Маргум, Виминацијум, Хореум Марги, Наисус и Ремесијан</w:t>
      </w:r>
      <w:r w:rsidR="00FE15B3" w:rsidRPr="00902D25">
        <w:rPr>
          <w:rFonts w:ascii="Times New Roman" w:hAnsi="Times New Roman" w:cs="Times New Roman"/>
        </w:rPr>
        <w:t>а.</w:t>
      </w:r>
    </w:p>
    <w:p w:rsidR="00FE15B3" w:rsidRPr="00902D25" w:rsidRDefault="00FE15B3" w:rsidP="0080002C">
      <w:pPr>
        <w:spacing w:after="0" w:line="240" w:lineRule="auto"/>
        <w:ind w:firstLine="720"/>
        <w:jc w:val="both"/>
        <w:rPr>
          <w:rFonts w:ascii="Times New Roman" w:hAnsi="Times New Roman" w:cs="Times New Roman"/>
          <w:noProof/>
        </w:rPr>
      </w:pPr>
      <w:r w:rsidRPr="00902D25">
        <w:rPr>
          <w:rFonts w:ascii="Times New Roman" w:hAnsi="Times New Roman" w:cs="Times New Roman"/>
          <w:noProof/>
        </w:rPr>
        <w:t xml:space="preserve"> Владавина цара Јустинијана I (527–565) представља период великих промена у Византијском царству. Током 38 година проведених на престолу, Јустинијан је успео пуно тога да уради. Изубљене територије у северној Африци, Италији и Шпанији је вратио под царску власт. Спровео је кодификацију римског права и тиме дао правну основу својој владавини. Борио се против паганства у царству и затворио Платонову Академију у Атини, а хришћанску веру је јачао својим учешћем на црквеним саборима и писањем теолошких дела. Изградио је цркву Свете Софије у Цариграду и обновио многе постојеће цркве и грађевине широм царства.</w:t>
      </w:r>
    </w:p>
    <w:p w:rsidR="00FE15B3" w:rsidRPr="00902D25" w:rsidRDefault="00FE15B3" w:rsidP="0080002C">
      <w:pPr>
        <w:spacing w:after="0" w:line="240" w:lineRule="auto"/>
        <w:ind w:firstLine="720"/>
        <w:jc w:val="both"/>
        <w:rPr>
          <w:rFonts w:ascii="Times New Roman" w:hAnsi="Times New Roman" w:cs="Times New Roman"/>
          <w:noProof/>
        </w:rPr>
      </w:pPr>
      <w:r w:rsidRPr="00902D25">
        <w:rPr>
          <w:rFonts w:ascii="Times New Roman" w:hAnsi="Times New Roman" w:cs="Times New Roman"/>
          <w:noProof/>
        </w:rPr>
        <w:t xml:space="preserve">Током Јустинијанове владавине долази до обнове византијске власти на Балкану. Посебно је важна царева градитељска делатност у Подунављу и унутрашњости Балкана у виду обнове старих и подизања нових утврђења и градова, међу којима се налазе и Наис, Улипијана, као и Јустинијана Прима, град подигнут у владаревом завичају. Сагледаће се и спроведене реформе у административном и црквеном погледу, где је Јустинијана Прима постала седиште архиепископије, а у исто време замишљена и као престоница префекта Илирске префектуре. </w:t>
      </w:r>
    </w:p>
    <w:p w:rsidR="00E33A43" w:rsidRPr="00902D25" w:rsidRDefault="00E33A43" w:rsidP="0080002C">
      <w:pPr>
        <w:spacing w:after="0" w:line="240" w:lineRule="auto"/>
        <w:ind w:firstLine="720"/>
        <w:jc w:val="both"/>
        <w:rPr>
          <w:rFonts w:ascii="Times New Roman" w:hAnsi="Times New Roman"/>
        </w:rPr>
      </w:pPr>
      <w:r w:rsidRPr="00902D25">
        <w:rPr>
          <w:rFonts w:ascii="Times New Roman" w:hAnsi="Times New Roman"/>
        </w:rPr>
        <w:t xml:space="preserve">Византијско царство је као наставак и продужетак Римске империје тежило светској владавини и себе је сматрало за једино законито царство у свету. Стога је сматрало оправданим да успостави своју владавину над свим земљама које су некада улазиле у састав Римског царства и сада су постале делови хришћанског царства. У рановизантијском добу Царство је тежило да успостави непосредну владавину над земљама некадашње Римске империје да би у каснијем периоду  настојало да очува ту превласт. Царство је у неколико наврата морало да се суочава са упадима варварских племена (Готи, Хуни, Вандали) али и са расколом у цркви. Стога се након велике кризе која је потресала Царство у V веку прва обнова и препород државе приписује цару Јустинијану (527-565). Византијска власт ће бити поново угрожена великим успесима које је постигао Самуило који је на темељима бугарског формирао ново царство чије је језгро чинила Македонија. Формирање Самуиловог царства значило је и угрожавње византијске централне власти на Балкану. Доласком на власт византијског цара Василија II званично 985. године и његове велике офанизиве на Балкану (1001.) отпочео је процес повратка византијске моћи и власти над Самуиловом територијом. Коначни пораз Василије је нанео Самуиловом царству 1014. године. Ипак, рат је званично завршен Василијевом опсадом Драча и његовим уласком у Охрид 1018. године. Управо се ова година узима за крај Самуиловог царства чијем покорењем је Византија поново завладала целим  Балканским полуострвом. Пошто је поново постало саставни део Византијског царства Балканско полуострво је као и свака византијска територија подељено у теме. Поновно освајање Балканског полуострва је утицало и на унутрашњополитички развој Царства. Обнова византијске власти на Балкану које је отпчела 1018. године истовремено је означила и обнову градова на Балканском полуострву. </w:t>
      </w:r>
    </w:p>
    <w:p w:rsidR="001A479A" w:rsidRPr="00902D25" w:rsidRDefault="00FB1EB2" w:rsidP="00765CBA">
      <w:pPr>
        <w:spacing w:after="0" w:line="240" w:lineRule="auto"/>
        <w:ind w:firstLine="720"/>
        <w:jc w:val="both"/>
        <w:rPr>
          <w:rFonts w:ascii="Times New Roman" w:hAnsi="Times New Roman"/>
          <w:lang w:val="sr-Cyrl-RS"/>
        </w:rPr>
      </w:pPr>
      <w:r w:rsidRPr="00902D25">
        <w:rPr>
          <w:rFonts w:ascii="Times New Roman" w:hAnsi="Times New Roman"/>
        </w:rPr>
        <w:t xml:space="preserve">Након сеобе Словена и њиховог доласка и насељавања на Балканско полуострво у 7. веку историја Срба је уско везана за територију коју ће населити. </w:t>
      </w:r>
      <w:r w:rsidR="006E4453" w:rsidRPr="00902D25">
        <w:rPr>
          <w:rFonts w:ascii="Times New Roman" w:hAnsi="Times New Roman"/>
        </w:rPr>
        <w:t xml:space="preserve">Најстарији податак о балканским Србима налази се у имену града Гордосервона у Битинији; име је несумњиво добио по Србима које су Византицни преселили у Малу Азију. Управо ова чињеница намеће закључак да су се Срби на </w:t>
      </w:r>
      <w:r w:rsidR="006E4453" w:rsidRPr="00902D25">
        <w:rPr>
          <w:rFonts w:ascii="Times New Roman" w:hAnsi="Times New Roman"/>
        </w:rPr>
        <w:lastRenderedPageBreak/>
        <w:t xml:space="preserve">Балканско полуострво доселили бар неколико деценија раније. Србија је обухватала планинске пределе око Лима, горње Дрине, Ибра и Западне Мораве, подручје Сол (око Тузле) и Босну тј. област око горњег тока реке Босне; Захумље, Травнунију приморје од Боке Которске до Дубровника са залеђем. Процес формирања српске државе је довео до стварања чврсте политичке формације у другој половини 12. века у доба Стефана Немање. У овом процесу главну улогу играле су Рашка и Дукља. Од почетка 12. века средиште борбе за обнову централне власти и отпора против Византије преноси се у Рашку. Срдњовековна српска држава доживљава свој успон током владавине великог жупана Стефана Немање и његових насленика. Стефан Немањић постаје први крунисани српски краља чиме је Србија уздигнута на ранг краљевине. Стефанови наследници Радослав, Владислав и Урош I успевају да очувају Србију у њеним границама. Економска моћ Србије расто нарочито са отварањем рудника што доводи до развоја унутрашње и спољне трговине. </w:t>
      </w:r>
      <w:r w:rsidR="00E363E1" w:rsidRPr="00902D25">
        <w:rPr>
          <w:rFonts w:ascii="Times New Roman" w:hAnsi="Times New Roman"/>
        </w:rPr>
        <w:t xml:space="preserve">Све већа финансијски средства омогућују владарима да држе најамничку војску уз помоћ које јачају централну власт и држе у покорности феудалце и да обезбеде потпору цркве подизањем манастира и богатим даровима воде успошну политику територијалне експанзије до које ће доћи посебно за време владавине краља Милутина и цара Душана. Душан је освојио добар део византисјки земаља али није остварио свој главни циљ - освајање Цариграда. Након његове смрти Србија је подељена и њоме су завладали обласни господари. Тако разједињена била је лака мета новим освјачима Турцима који су је угрозили и на крају и покорили 1459. године. Од тог времена наступа период туске превласти на Балкану којег ће Срби покушати да се ослободе у току српске револуције која је почела Првим српским устанком који је подигнут 1804. године. </w:t>
      </w:r>
    </w:p>
    <w:p w:rsidR="00BC744F" w:rsidRPr="00902D25" w:rsidRDefault="00BC744F" w:rsidP="00BC744F">
      <w:pPr>
        <w:spacing w:after="0" w:line="240" w:lineRule="auto"/>
        <w:ind w:firstLine="720"/>
        <w:jc w:val="both"/>
        <w:rPr>
          <w:rFonts w:ascii="Times New Roman" w:hAnsi="Times New Roman"/>
          <w:lang w:val="sr-Cyrl-RS"/>
        </w:rPr>
      </w:pPr>
      <w:r w:rsidRPr="00902D25">
        <w:rPr>
          <w:rFonts w:ascii="Times New Roman" w:hAnsi="Times New Roman"/>
          <w:lang w:val="sr-Cyrl-RS"/>
        </w:rPr>
        <w:t xml:space="preserve">Рано модерно доба (од 16. до 18.века) обилује великим променама у Европи које ће довести до успона европске цивилизације. Научна, техничка и географска открића био је европски одговор на изазове, од којих је највећи био османски продор ка централној Европи. Период османске владавине на Балкану оставио је дубоке последице по друштвене и културне односе међу становништвом полуострва. У првом веку османске власти дошло је до успостављања тимарског (турског феудалног) система у коме је хришћанско становништво било подељено на рају и повлашћене категорије становништва (власи, војнуци, хришћани спахије). Султанови поседи, који су у односу на приходе које доносе били подељени на тимаре, зеамете и хасове, додељивани су спахијама, без права поседа, као плата за војну службу у османској војсци.У том периоду долази до процеса учвршћивања османске власти, зауставља се даљи развој хришћанских градских средина, број муслимана расте услед  досељавања из источних провинција. Миграција се завршава у првој половини XVI века, који је обележен процесом исламизације на српском етничком простору. Државна администрација је јасно делила утврђена места на три категорије: паланка, кале и хисар. У току оријентализације и османизације Балкана џамије су скоро по правилу биле први објекти грађени по османском освајању. Институција вакуфа се односила на оснивање добротворне задужбине, али је временом почела означавати и саму задужбину. Преласком у Европу, вакуф се показао корисним средством за ширење османске доминиације. Грађевине, попут безистана, каравансараја, ханова и дућана давале су погодне прилике за стварање чаршије која је била покретач привредног живота у насељу, при чему је развијена чаршија била предусов да једну касабу претвори у шехер.  </w:t>
      </w:r>
    </w:p>
    <w:p w:rsidR="00BC744F" w:rsidRPr="00902D25" w:rsidRDefault="00BC744F" w:rsidP="00BC744F">
      <w:pPr>
        <w:spacing w:after="0" w:line="240" w:lineRule="auto"/>
        <w:ind w:firstLine="720"/>
        <w:jc w:val="both"/>
        <w:rPr>
          <w:rFonts w:ascii="Times New Roman" w:hAnsi="Times New Roman"/>
          <w:lang w:val="sr-Cyrl-RS"/>
        </w:rPr>
      </w:pPr>
      <w:r w:rsidRPr="00902D25">
        <w:rPr>
          <w:rFonts w:ascii="Times New Roman" w:hAnsi="Times New Roman"/>
          <w:lang w:val="sr-Cyrl-RS"/>
        </w:rPr>
        <w:t xml:space="preserve">Када је у питању наслеђе Српске православне цркве, треба истаћи да је у току османске владавине било периода запустелости патријаршијског престола до 1557. године. Битан догађај у дуготрајној борби српске цркве за црквену аутономију представљала је побуна смедеревског епископа Павла од 1527. године. Од обнове Пећке патријаршије 1557. године и постављања Макарија Соколовића за патријарха забележен је његов допринос обнови српских манастира. Међутим, један од најтежих тренутака био је тзв. „откуп црквених имања и манастира“ за време султана Селима II и великог везира Мехмед паше Соколовића, при чему је извршена откупнина неколико фрушкогорских манастира (Крушедол, Шишатовац, Ново Хопово итд.). Последице аустро-турских ратова у 17. и 18. веку биле су катастрофалне по стање црквену инфраструктуру, осиромашење и страдање народа, велике миграције (од којих је највећа била Велика Сеоба 1690). Обнова храмова као што су Пећка Патријаршија, Раваница, Ђурђеви Ступови текли су веома споро, </w:t>
      </w:r>
      <w:r w:rsidRPr="00902D25">
        <w:rPr>
          <w:rFonts w:ascii="Times New Roman" w:hAnsi="Times New Roman"/>
          <w:lang w:val="sr-Cyrl-RS"/>
        </w:rPr>
        <w:lastRenderedPageBreak/>
        <w:t xml:space="preserve">а 18. век је обележен и урушавањем унутрашње организације српске цркве и формалним укидањем Пећке патријаршије 1766. године. </w:t>
      </w:r>
    </w:p>
    <w:p w:rsidR="00BC744F" w:rsidRPr="00902D25" w:rsidRDefault="00BC744F" w:rsidP="00BC744F">
      <w:pPr>
        <w:spacing w:after="0" w:line="240" w:lineRule="auto"/>
        <w:ind w:firstLine="720"/>
        <w:jc w:val="both"/>
        <w:rPr>
          <w:rFonts w:ascii="Times New Roman" w:hAnsi="Times New Roman"/>
          <w:lang w:val="sr-Cyrl-RS"/>
        </w:rPr>
      </w:pPr>
      <w:r w:rsidRPr="00902D25">
        <w:rPr>
          <w:rFonts w:ascii="Times New Roman" w:hAnsi="Times New Roman"/>
          <w:lang w:val="sr-Cyrl-RS"/>
        </w:rPr>
        <w:t>Аустро-турски рат 1716-1718. и Пожаревачки мир донели су и европске институције у Србију за време двадесетогодишње аустријске управе. За много аспеката краткотрајне аустријске управе могао би се ставити предзнак „иновативно“. За становнике, чије су претходне генерације живеле у изразито војној држави, различитог културолошког миљеа, речју у цивилизацији Османског царства, аустријски систем власти је био потпуно непознат. Било је премало времена да нове институције заживе у мери у којој би могле да оставе дубљи траг, јер се до краја рата 1739. године Хабзбуршка Монархија морала повући из овог дела Србије. И поред тога, Хабзбуршка Монархија је уложила велике напоре да новоосвојене области преуреди по свом моделу, у уверењу да ће се на тим просторима задржати и чак проширити ка југу. Све околности на плану административног преуређења, пратиле су велике инвестиције у области трговине, уређења царинске управе и експлоатације рудног богатства што је у крајњој мери предпостављало и привредни развој овог дела Србије. Нови аустро-турски рат (1737-1739) и након тога склопљен београдски мир, условили су поновно враћање дела Србије у границе Османског царства. Привилегије које су српски митрополити у монархији добијали од царева крајем 17. и почетком 18. века, морали су да бране током читавог 18. века. Народно-црквени сабори Срба били су важан чинилац у борби за опстанак српског народа у монархији. Последњи аустро-турски рат 1788-1791. довео је до стварања српских фрајкора чији ће припадници бити водеће личности „српске револуције“ 1804. године.</w:t>
      </w:r>
    </w:p>
    <w:p w:rsidR="001D565F" w:rsidRPr="00902D25" w:rsidRDefault="00A01708" w:rsidP="009A2F6A">
      <w:pPr>
        <w:spacing w:after="0" w:line="240" w:lineRule="auto"/>
        <w:ind w:firstLine="720"/>
        <w:jc w:val="both"/>
        <w:rPr>
          <w:rFonts w:ascii="Times New Roman" w:hAnsi="Times New Roman"/>
          <w:lang w:val="sr-Latn-RS"/>
        </w:rPr>
      </w:pPr>
      <w:r w:rsidRPr="00902D25">
        <w:rPr>
          <w:rFonts w:ascii="Times New Roman" w:hAnsi="Times New Roman"/>
          <w:lang w:val="sr-Cyrl-RS"/>
        </w:rPr>
        <w:t>Првим српским устанком 1804. године започела је историја нововековне Србије и нововековне српске државе. Међутим, корене многих догађаја можемо потражити у вре</w:t>
      </w:r>
      <w:r w:rsidR="001A479A" w:rsidRPr="00902D25">
        <w:rPr>
          <w:rFonts w:ascii="Times New Roman" w:hAnsi="Times New Roman"/>
          <w:lang w:val="sr-Cyrl-RS"/>
        </w:rPr>
        <w:t xml:space="preserve">ме последњег аустријско-турског   </w:t>
      </w:r>
      <w:r w:rsidRPr="00902D25">
        <w:rPr>
          <w:rFonts w:ascii="Times New Roman" w:hAnsi="Times New Roman"/>
          <w:lang w:val="sr-Cyrl-RS"/>
        </w:rPr>
        <w:t>рата (1788-1791). Период борбе за стицање аутономије (1804-1833) представља целину, а њен смисао је борба за укидање феудализма и ослобођење од турског ропства, борба за независну државу. У току Првог српског устанка не</w:t>
      </w:r>
      <w:r w:rsidR="0007286F" w:rsidRPr="00902D25">
        <w:rPr>
          <w:rFonts w:ascii="Times New Roman" w:hAnsi="Times New Roman"/>
          <w:lang w:val="sr-Cyrl-RS"/>
        </w:rPr>
        <w:t>к</w:t>
      </w:r>
      <w:r w:rsidRPr="00902D25">
        <w:rPr>
          <w:rFonts w:ascii="Times New Roman" w:hAnsi="Times New Roman"/>
          <w:lang w:val="sr-Cyrl-RS"/>
        </w:rPr>
        <w:t>е идеје су остварене,</w:t>
      </w:r>
      <w:r w:rsidR="0007286F" w:rsidRPr="00902D25">
        <w:rPr>
          <w:rFonts w:ascii="Times New Roman" w:hAnsi="Times New Roman"/>
          <w:lang w:val="sr-Cyrl-RS"/>
        </w:rPr>
        <w:t xml:space="preserve"> али</w:t>
      </w:r>
      <w:r w:rsidRPr="00902D25">
        <w:rPr>
          <w:rFonts w:ascii="Times New Roman" w:hAnsi="Times New Roman"/>
          <w:lang w:val="sr-Cyrl-RS"/>
        </w:rPr>
        <w:t xml:space="preserve"> </w:t>
      </w:r>
      <w:r w:rsidR="0007286F" w:rsidRPr="00902D25">
        <w:rPr>
          <w:rFonts w:ascii="Times New Roman" w:hAnsi="Times New Roman"/>
          <w:lang w:val="sr-Cyrl-RS"/>
        </w:rPr>
        <w:t xml:space="preserve">после његовог гушења  и оне су нестале, док су неке остварене 1815, 1830, односно 1833. године. Значајно раздобље у историји српског народа које је започело устанком из 1804. завршило се Хатишерифом из 1833. године. </w:t>
      </w:r>
      <w:r w:rsidR="007D3D16" w:rsidRPr="00902D25">
        <w:rPr>
          <w:rFonts w:ascii="Times New Roman" w:hAnsi="Times New Roman"/>
          <w:lang w:val="sr-Cyrl-RS"/>
        </w:rPr>
        <w:t>У односу на Турско царство, Србија је стекла статус аутономне кнежевине, која је у оквиру својих граница уживала потпуно нез</w:t>
      </w:r>
      <w:r w:rsidR="001A479A" w:rsidRPr="00902D25">
        <w:rPr>
          <w:rFonts w:ascii="Times New Roman" w:hAnsi="Times New Roman"/>
          <w:lang w:val="sr-Cyrl-RS"/>
        </w:rPr>
        <w:t>ависну унутрашњу управу.Сва три</w:t>
      </w:r>
      <w:r w:rsidR="007D3D16" w:rsidRPr="00902D25">
        <w:rPr>
          <w:rFonts w:ascii="Times New Roman" w:hAnsi="Times New Roman"/>
          <w:lang w:val="sr-Cyrl-RS"/>
        </w:rPr>
        <w:t>Хатишерифа  (1829,1830, 1833) чине једну целину, јер се међусобно надовезују и допуњују.</w:t>
      </w:r>
      <w:r w:rsidR="00BC744F" w:rsidRPr="00902D25">
        <w:rPr>
          <w:rFonts w:ascii="Times New Roman" w:hAnsi="Times New Roman"/>
          <w:lang w:val="sr-Cyrl-RS"/>
        </w:rPr>
        <w:t xml:space="preserve"> </w:t>
      </w:r>
    </w:p>
    <w:p w:rsidR="00093D16" w:rsidRPr="00902D25" w:rsidRDefault="001D565F" w:rsidP="001A479A">
      <w:pPr>
        <w:spacing w:after="0" w:line="240" w:lineRule="auto"/>
        <w:ind w:firstLine="720"/>
        <w:jc w:val="both"/>
        <w:rPr>
          <w:rFonts w:ascii="Times New Roman" w:eastAsia="Calibri" w:hAnsi="Times New Roman" w:cs="Times New Roman"/>
          <w:lang w:val="sr-Latn-RS"/>
        </w:rPr>
      </w:pPr>
      <w:r w:rsidRPr="00902D25">
        <w:rPr>
          <w:rFonts w:ascii="Times New Roman" w:eastAsia="Calibri" w:hAnsi="Times New Roman" w:cs="Times New Roman"/>
          <w:lang w:val="sr-Cyrl-RS"/>
        </w:rPr>
        <w:t>Уставноправни развитак Србије у 19. веку обележили су Устави из 1835, 1838, 1869 и 1888. год</w:t>
      </w:r>
      <w:r w:rsidR="00123604" w:rsidRPr="00902D25">
        <w:rPr>
          <w:rFonts w:ascii="Times New Roman" w:eastAsia="Calibri" w:hAnsi="Times New Roman" w:cs="Times New Roman"/>
          <w:lang w:val="sr-Cyrl-RS"/>
        </w:rPr>
        <w:t xml:space="preserve">ине. Сретењски устав </w:t>
      </w:r>
      <w:r w:rsidR="00123604" w:rsidRPr="00902D25">
        <w:rPr>
          <w:rFonts w:ascii="Times New Roman" w:eastAsia="Calibri" w:hAnsi="Times New Roman" w:cs="Times New Roman"/>
          <w:lang w:val="sr-Latn-RS"/>
        </w:rPr>
        <w:t xml:space="preserve">je </w:t>
      </w:r>
      <w:r w:rsidRPr="00902D25">
        <w:rPr>
          <w:rFonts w:ascii="Times New Roman" w:eastAsia="Calibri" w:hAnsi="Times New Roman" w:cs="Times New Roman"/>
          <w:lang w:val="sr-Cyrl-RS"/>
        </w:rPr>
        <w:t>први српски Устав донет после буне Милете Радојковића, која је за циљ имала ограничавање власти кнеза Милоша и побољшање положаја широких народних маса. Његов значај је у томе, што  се за њега изборио народ једном буном, што је ограничио власт кнеза, што је увео грађанска права, што је прописао национална обележја земље и што је по први пут одредио положај Народне</w:t>
      </w:r>
      <w:r w:rsidR="00563448" w:rsidRPr="00902D25">
        <w:rPr>
          <w:rFonts w:ascii="Times New Roman" w:eastAsia="Calibri" w:hAnsi="Times New Roman" w:cs="Times New Roman"/>
          <w:lang w:val="sr-Cyrl-RS"/>
        </w:rPr>
        <w:t xml:space="preserve"> скупштине </w:t>
      </w:r>
      <w:r w:rsidR="00563448" w:rsidRPr="00902D25">
        <w:rPr>
          <w:rFonts w:ascii="Times New Roman" w:eastAsia="Calibri" w:hAnsi="Times New Roman" w:cs="Times New Roman"/>
          <w:lang w:val="sr-Latn-RS"/>
        </w:rPr>
        <w:t>.</w:t>
      </w:r>
      <w:r w:rsidRPr="00902D25">
        <w:rPr>
          <w:rFonts w:ascii="Times New Roman" w:eastAsia="Calibri" w:hAnsi="Times New Roman" w:cs="Times New Roman"/>
          <w:lang w:val="sr-Cyrl-RS"/>
        </w:rPr>
        <w:t xml:space="preserve"> Након укидања сретењског Устава дошло је до окупљања једног дела Милошевих противника у неку врсту групације политичких истомишљеника. После абдикације Милоша Обреновића јуна 1839. године може се слободно рећи да су се први пут у Србији појавиле династичке политичке групације (присталице Александра Карађорђевића, Михаила Обреновића и кнеза Милоша).Двојица Намесника (Аврам Петронијевић и Тома Вучић Перишић) залагала су се за одржавање и поштовање тзв. Турског устава из 1838. године, те су збот тога узели назив уставобранитељи.</w:t>
      </w:r>
      <w:r w:rsidR="00093D16" w:rsidRPr="00902D25">
        <w:rPr>
          <w:rFonts w:ascii="Times New Roman" w:eastAsia="Calibri" w:hAnsi="Times New Roman" w:cs="Times New Roman"/>
          <w:lang w:val="sr-Latn-RS"/>
        </w:rPr>
        <w:t xml:space="preserve"> </w:t>
      </w:r>
      <w:r w:rsidR="00093D16" w:rsidRPr="00902D25">
        <w:rPr>
          <w:rFonts w:ascii="Times New Roman" w:eastAsia="Calibri" w:hAnsi="Times New Roman" w:cs="Times New Roman"/>
          <w:lang w:val="sr-Cyrl-CS"/>
        </w:rPr>
        <w:t>Период од 1858. до 1869. године представља у политичкој историји Србије време рађања представничког система у српкој држави. Упркос томе што новим уставом није заведен парламентарни режим владавине, установа Народне скупштине је добила већи политички значај у односу на раније Скупштине, јер се бирала сваке треће године, састајала једном годишње и по први пут добила право да учествује у доношењу закона.</w:t>
      </w:r>
    </w:p>
    <w:p w:rsidR="00093D16" w:rsidRPr="00902D25" w:rsidRDefault="006561C4" w:rsidP="001A479A">
      <w:pPr>
        <w:spacing w:after="0" w:line="240" w:lineRule="auto"/>
        <w:ind w:firstLine="720"/>
        <w:jc w:val="both"/>
        <w:rPr>
          <w:rFonts w:ascii="Times New Roman" w:eastAsia="Calibri" w:hAnsi="Times New Roman" w:cs="Times New Roman"/>
          <w:lang w:val="sr-Latn-RS"/>
        </w:rPr>
      </w:pPr>
      <w:r w:rsidRPr="00902D25">
        <w:rPr>
          <w:rFonts w:ascii="Times New Roman" w:eastAsia="Calibri" w:hAnsi="Times New Roman" w:cs="Times New Roman"/>
          <w:lang w:val="sr-Cyrl-CS"/>
        </w:rPr>
        <w:t xml:space="preserve">Главно обележје политичког живота у Србији осамдесетих година 19. века састојало се у огорченој борби између радикала и напредњака у којој се на страни напредњака ангажовао и краљ Милан Обреновић. Краљ је активно учествовао у партијским борбама, као да није био српски краљ, већ члан Главног одбора странке. Он је био главна сметња што радикали, иако већ 1882-83. најбројнији у народу нису успели ни тада ни годинама потом да дођу на власт, него су дуго времена </w:t>
      </w:r>
      <w:r w:rsidRPr="00902D25">
        <w:rPr>
          <w:rFonts w:ascii="Times New Roman" w:eastAsia="Calibri" w:hAnsi="Times New Roman" w:cs="Times New Roman"/>
          <w:lang w:val="sr-Cyrl-CS"/>
        </w:rPr>
        <w:lastRenderedPageBreak/>
        <w:t>били прогањани.</w:t>
      </w:r>
      <w:r w:rsidRPr="00902D25">
        <w:rPr>
          <w:rFonts w:ascii="Times New Roman" w:eastAsia="Calibri" w:hAnsi="Times New Roman" w:cs="Times New Roman"/>
          <w:lang w:val="en-US"/>
        </w:rPr>
        <w:t xml:space="preserve"> Чврсто </w:t>
      </w:r>
      <w:r w:rsidRPr="00902D25">
        <w:rPr>
          <w:rFonts w:ascii="Times New Roman" w:eastAsia="Calibri" w:hAnsi="Times New Roman" w:cs="Times New Roman"/>
          <w:lang w:val="sr-Cyrl-CS"/>
        </w:rPr>
        <w:t>решен да онемогући радикализам у Србији, Милан је све више показивао отпор према либералним реформама и све већу приврженост увођењу личног режима.  Тимочка буна се може сматрати важном прекретницом у владавини краља Милана Обреновића.Уставном реформом из 1888. године учињен је велики заокрет у политичком и уставном животу Србије. Вишегодишња борба Народне радикалне странке била је крунисана усвајањем овог Устава који је признао принцип владавине већине</w:t>
      </w:r>
      <w:r w:rsidR="0071507E" w:rsidRPr="00902D25">
        <w:rPr>
          <w:rFonts w:ascii="Times New Roman" w:eastAsia="Calibri" w:hAnsi="Times New Roman" w:cs="Times New Roman"/>
          <w:lang w:val="sr-Latn-RS"/>
        </w:rPr>
        <w:t>.</w:t>
      </w:r>
      <w:r w:rsidR="0071507E" w:rsidRPr="00902D25">
        <w:rPr>
          <w:rFonts w:ascii="Times New Roman" w:eastAsia="Calibri" w:hAnsi="Times New Roman" w:cs="Times New Roman"/>
          <w:lang w:val="sr-Cyrl-RS"/>
        </w:rPr>
        <w:t xml:space="preserve"> Десетогодишњу владавину краља Александра Обреновића (1893-1903) обележила је велика унутрашња криза и подвојеност друштва. Двор се с једне стране ослањао на официре и напредњачко и либерално чиновништво, а са друге радикали на подршку широких народних маса. Таква подвојеност српског друштва није могла дуго да потраје.</w:t>
      </w:r>
    </w:p>
    <w:p w:rsidR="00B54469" w:rsidRPr="00902D25" w:rsidRDefault="00B54469" w:rsidP="001A479A">
      <w:pPr>
        <w:spacing w:after="0" w:line="240" w:lineRule="auto"/>
        <w:ind w:firstLine="720"/>
        <w:jc w:val="both"/>
        <w:rPr>
          <w:rFonts w:ascii="Times New Roman" w:eastAsia="Calibri" w:hAnsi="Times New Roman" w:cs="Times New Roman"/>
          <w:lang w:val="sr-Cyrl-RS"/>
        </w:rPr>
      </w:pPr>
      <w:r w:rsidRPr="00902D25">
        <w:rPr>
          <w:rFonts w:ascii="Times New Roman" w:eastAsia="Calibri" w:hAnsi="Times New Roman" w:cs="Times New Roman"/>
          <w:lang w:val="sr-Cyrl-RS"/>
        </w:rPr>
        <w:t xml:space="preserve">Мајски преврат 1903. године који је уклонио династију Обреновића одговарао је интересима грађанства и широких народних маса, јер је означио крај владавине мањине ослоњене на двор и војску. Он је отворио пут завођењу парламентарног режима владавине и због тога је одмах задобио пуну пдршку политичке јавности у Србији. Влада Јована Авакумовића је сазвала распуштено Народно представништво које је вратило укинути Устав из 1888. и изабрало за новог краља Петра </w:t>
      </w:r>
      <w:r w:rsidRPr="00902D25">
        <w:rPr>
          <w:rFonts w:ascii="Times New Roman" w:eastAsia="Calibri" w:hAnsi="Times New Roman" w:cs="Times New Roman"/>
          <w:lang w:val="sr-Latn-RS"/>
        </w:rPr>
        <w:t xml:space="preserve">I </w:t>
      </w:r>
      <w:r w:rsidRPr="00902D25">
        <w:rPr>
          <w:rFonts w:ascii="Times New Roman" w:eastAsia="Calibri" w:hAnsi="Times New Roman" w:cs="Times New Roman"/>
          <w:lang w:val="sr-Cyrl-RS"/>
        </w:rPr>
        <w:t>Карађорђевића. Прво је враћен Устав, а онда изабран нови владар, што је био предзак преношења тежишта политичког живота са двора на Скупштину</w:t>
      </w:r>
      <w:r w:rsidR="00B46C40" w:rsidRPr="00902D25">
        <w:rPr>
          <w:rFonts w:ascii="Times New Roman" w:eastAsia="Calibri" w:hAnsi="Times New Roman" w:cs="Times New Roman"/>
          <w:lang w:val="sr-Cyrl-RS"/>
        </w:rPr>
        <w:t>.</w:t>
      </w:r>
      <w:r w:rsidR="00EC55EE" w:rsidRPr="00902D25">
        <w:rPr>
          <w:rFonts w:ascii="Times New Roman" w:eastAsia="Calibri" w:hAnsi="Times New Roman" w:cs="Times New Roman"/>
          <w:lang w:val="sr-Cyrl-RS"/>
        </w:rPr>
        <w:t>Преврат изршен 1903. године представљо је прекретницу у унутрашњој и спољној политици Србије.  На унутрашњем плану започео је процес увођења уставне и парламенарне грађанске</w:t>
      </w:r>
      <w:r w:rsidR="00FB6FC2" w:rsidRPr="00902D25">
        <w:rPr>
          <w:rFonts w:ascii="Times New Roman" w:eastAsia="Calibri" w:hAnsi="Times New Roman" w:cs="Times New Roman"/>
          <w:lang w:val="sr-Cyrl-RS"/>
        </w:rPr>
        <w:t xml:space="preserve"> демократије, а на спољном</w:t>
      </w:r>
      <w:r w:rsidR="00EC55EE" w:rsidRPr="00902D25">
        <w:rPr>
          <w:rFonts w:ascii="Times New Roman" w:eastAsia="Calibri" w:hAnsi="Times New Roman" w:cs="Times New Roman"/>
          <w:lang w:val="sr-Cyrl-RS"/>
        </w:rPr>
        <w:t xml:space="preserve"> вођење </w:t>
      </w:r>
      <w:r w:rsidR="00FB6FC2" w:rsidRPr="00902D25">
        <w:rPr>
          <w:rFonts w:ascii="Times New Roman" w:eastAsia="Calibri" w:hAnsi="Times New Roman" w:cs="Times New Roman"/>
          <w:lang w:val="sr-Cyrl-RS"/>
        </w:rPr>
        <w:t>активне спољне политике. У деценији која је предходила избијању Првог светског рата посебно су биле изражене  тежње за ослобођењем и уједињењем Срба на националном и политичком пољу, затим напори да се оствари економска независност на привредном пољу.</w:t>
      </w:r>
    </w:p>
    <w:p w:rsidR="002A0691" w:rsidRPr="00902D25" w:rsidRDefault="009F0E22" w:rsidP="00170F23">
      <w:pPr>
        <w:spacing w:after="0" w:line="240" w:lineRule="auto"/>
        <w:ind w:firstLine="720"/>
        <w:jc w:val="both"/>
        <w:rPr>
          <w:rFonts w:ascii="Times New Roman" w:hAnsi="Times New Roman" w:cs="Times New Roman"/>
          <w:lang w:val="sr-Cyrl-RS"/>
        </w:rPr>
      </w:pPr>
      <w:r w:rsidRPr="00902D25">
        <w:rPr>
          <w:rFonts w:ascii="Times New Roman" w:hAnsi="Times New Roman" w:cs="Times New Roman"/>
          <w:lang w:val="sr-Cyrl-RS"/>
        </w:rPr>
        <w:t xml:space="preserve">По завршетку Првог светског рата реализован је ратни циљ Краљевине Србије дефинисан Нишком декларацијом из 1914. године када је најављена борба за ослобођење и уједињење свих Јужних Словена. У Београду је 1. децембра 1918. године регент Александар Карађорђевић прогласио </w:t>
      </w:r>
      <w:r w:rsidR="00C7285B" w:rsidRPr="00902D25">
        <w:rPr>
          <w:rFonts w:ascii="Times New Roman" w:hAnsi="Times New Roman" w:cs="Times New Roman"/>
          <w:lang w:val="sr-Cyrl-RS"/>
        </w:rPr>
        <w:t xml:space="preserve">Краљевство Срба, Хрвата и Словенаца. По проглашењу Краљевства новостворена држава суочавала се са </w:t>
      </w:r>
      <w:r w:rsidR="00765CBA" w:rsidRPr="00902D25">
        <w:rPr>
          <w:rFonts w:ascii="Times New Roman" w:hAnsi="Times New Roman" w:cs="Times New Roman"/>
          <w:lang w:val="sr-Cyrl-RS"/>
        </w:rPr>
        <w:t>много</w:t>
      </w:r>
      <w:r w:rsidR="00C7285B" w:rsidRPr="00902D25">
        <w:rPr>
          <w:rFonts w:ascii="Times New Roman" w:hAnsi="Times New Roman" w:cs="Times New Roman"/>
          <w:lang w:val="sr-Cyrl-RS"/>
        </w:rPr>
        <w:t xml:space="preserve">бројним </w:t>
      </w:r>
      <w:r w:rsidR="00765CBA" w:rsidRPr="00902D25">
        <w:rPr>
          <w:rFonts w:ascii="Times New Roman" w:hAnsi="Times New Roman" w:cs="Times New Roman"/>
          <w:lang w:val="sr-Cyrl-RS"/>
        </w:rPr>
        <w:t>искушењима</w:t>
      </w:r>
      <w:r w:rsidR="00C7285B" w:rsidRPr="00902D25">
        <w:rPr>
          <w:rFonts w:ascii="Times New Roman" w:hAnsi="Times New Roman" w:cs="Times New Roman"/>
          <w:lang w:val="sr-Cyrl-RS"/>
        </w:rPr>
        <w:t xml:space="preserve">. Споља су </w:t>
      </w:r>
      <w:r w:rsidR="002A0691" w:rsidRPr="00902D25">
        <w:rPr>
          <w:rFonts w:ascii="Times New Roman" w:hAnsi="Times New Roman" w:cs="Times New Roman"/>
          <w:lang w:val="sr-Cyrl-RS"/>
        </w:rPr>
        <w:t>проблеме</w:t>
      </w:r>
      <w:r w:rsidR="00C7285B" w:rsidRPr="00902D25">
        <w:rPr>
          <w:rFonts w:ascii="Times New Roman" w:hAnsi="Times New Roman" w:cs="Times New Roman"/>
          <w:lang w:val="sr-Cyrl-RS"/>
        </w:rPr>
        <w:t xml:space="preserve"> представљали како нерешено питање разграничења са суседним државама тако и јачање ревизионистичких покрета у југоисточној Европи после Првог светског рата</w:t>
      </w:r>
      <w:r w:rsidR="00A363BC" w:rsidRPr="00902D25">
        <w:rPr>
          <w:rFonts w:ascii="Times New Roman" w:hAnsi="Times New Roman" w:cs="Times New Roman"/>
          <w:lang w:val="sr-Cyrl-RS"/>
        </w:rPr>
        <w:t xml:space="preserve">, док је на унутрашњем плану било крупних политичких несугласица и спорења око државног уређења. Несугласице политичких странака у Краљевини СХС довели су до кризе парламентаризма која је свој епилог имала у проглашењу личног режима краља Александра </w:t>
      </w:r>
      <w:r w:rsidR="00A363BC" w:rsidRPr="00902D25">
        <w:rPr>
          <w:rFonts w:ascii="Times New Roman" w:hAnsi="Times New Roman" w:cs="Times New Roman"/>
          <w:lang w:val="en-US"/>
        </w:rPr>
        <w:t xml:space="preserve">I </w:t>
      </w:r>
      <w:r w:rsidR="00A363BC" w:rsidRPr="00902D25">
        <w:rPr>
          <w:rFonts w:ascii="Times New Roman" w:hAnsi="Times New Roman" w:cs="Times New Roman"/>
          <w:lang w:val="sr-Cyrl-RS"/>
        </w:rPr>
        <w:t>Карађорђевића од 6. јануара 1929. године.</w:t>
      </w:r>
      <w:r w:rsidR="00C7285B" w:rsidRPr="00902D25">
        <w:rPr>
          <w:rFonts w:ascii="Times New Roman" w:hAnsi="Times New Roman" w:cs="Times New Roman"/>
          <w:lang w:val="sr-Cyrl-RS"/>
        </w:rPr>
        <w:t xml:space="preserve"> </w:t>
      </w:r>
      <w:r w:rsidR="00A363BC" w:rsidRPr="00902D25">
        <w:rPr>
          <w:rFonts w:ascii="Times New Roman" w:hAnsi="Times New Roman" w:cs="Times New Roman"/>
          <w:lang w:val="sr-Cyrl-RS"/>
        </w:rPr>
        <w:t xml:space="preserve">Отворена диктатура краља Александра Карађорђевића окончана је </w:t>
      </w:r>
      <w:r w:rsidR="00A811B1" w:rsidRPr="00902D25">
        <w:rPr>
          <w:rFonts w:ascii="Times New Roman" w:hAnsi="Times New Roman" w:cs="Times New Roman"/>
          <w:lang w:val="sr-Cyrl-RS"/>
        </w:rPr>
        <w:t xml:space="preserve">доношењем Септембарског или Октроисаног устава из 1931. године када је обновљен парламентаризам са једном парламентарном странком (Југословенска национална странка). </w:t>
      </w:r>
      <w:r w:rsidR="00765CBA" w:rsidRPr="00902D25">
        <w:rPr>
          <w:rFonts w:ascii="Times New Roman" w:hAnsi="Times New Roman" w:cs="Times New Roman"/>
          <w:lang w:val="sr-Cyrl-RS"/>
        </w:rPr>
        <w:t xml:space="preserve">То је време када интегрално југословенство постаје важна државна идеологија. </w:t>
      </w:r>
    </w:p>
    <w:p w:rsidR="00A104E3" w:rsidRPr="00902D25" w:rsidRDefault="00536333" w:rsidP="002A0691">
      <w:pPr>
        <w:spacing w:after="0" w:line="240" w:lineRule="auto"/>
        <w:ind w:firstLine="720"/>
        <w:jc w:val="both"/>
        <w:rPr>
          <w:rFonts w:ascii="Times New Roman" w:hAnsi="Times New Roman" w:cs="Times New Roman"/>
          <w:lang w:val="sr-Cyrl-RS"/>
        </w:rPr>
      </w:pPr>
      <w:r w:rsidRPr="00902D25">
        <w:rPr>
          <w:rFonts w:ascii="Times New Roman" w:hAnsi="Times New Roman" w:cs="Times New Roman"/>
          <w:lang w:val="sr-Cyrl-RS"/>
        </w:rPr>
        <w:t xml:space="preserve">Атентат на владара Краљевине Југославије извршен 9. октобра 1934. године у Марсељу, </w:t>
      </w:r>
      <w:r w:rsidR="00DC2999" w:rsidRPr="00902D25">
        <w:rPr>
          <w:rFonts w:ascii="Times New Roman" w:hAnsi="Times New Roman" w:cs="Times New Roman"/>
          <w:lang w:val="sr-Cyrl-RS"/>
        </w:rPr>
        <w:t>током</w:t>
      </w:r>
      <w:r w:rsidRPr="00902D25">
        <w:rPr>
          <w:rFonts w:ascii="Times New Roman" w:hAnsi="Times New Roman" w:cs="Times New Roman"/>
          <w:lang w:val="sr-Cyrl-RS"/>
        </w:rPr>
        <w:t xml:space="preserve"> његове званичне посете Француској који су извеле хрватске усташе уз </w:t>
      </w:r>
      <w:r w:rsidR="002A0691" w:rsidRPr="00902D25">
        <w:rPr>
          <w:rFonts w:ascii="Times New Roman" w:hAnsi="Times New Roman" w:cs="Times New Roman"/>
          <w:lang w:val="sr-Cyrl-RS"/>
        </w:rPr>
        <w:t>подршку</w:t>
      </w:r>
      <w:r w:rsidRPr="00902D25">
        <w:rPr>
          <w:rFonts w:ascii="Times New Roman" w:hAnsi="Times New Roman" w:cs="Times New Roman"/>
          <w:lang w:val="sr-Cyrl-RS"/>
        </w:rPr>
        <w:t xml:space="preserve"> бугарских терориста из ВМРО и </w:t>
      </w:r>
      <w:r w:rsidR="002A0691" w:rsidRPr="00902D25">
        <w:rPr>
          <w:rFonts w:ascii="Times New Roman" w:hAnsi="Times New Roman" w:cs="Times New Roman"/>
          <w:lang w:val="sr-Cyrl-RS"/>
        </w:rPr>
        <w:t xml:space="preserve">под покровитељством </w:t>
      </w:r>
      <w:r w:rsidRPr="00902D25">
        <w:rPr>
          <w:rFonts w:ascii="Times New Roman" w:hAnsi="Times New Roman" w:cs="Times New Roman"/>
          <w:lang w:val="sr-Cyrl-RS"/>
        </w:rPr>
        <w:t xml:space="preserve">Мусолинијеве Италије </w:t>
      </w:r>
      <w:r w:rsidR="00DC2999" w:rsidRPr="00902D25">
        <w:rPr>
          <w:rFonts w:ascii="Times New Roman" w:hAnsi="Times New Roman" w:cs="Times New Roman"/>
          <w:lang w:val="sr-Cyrl-RS"/>
        </w:rPr>
        <w:t xml:space="preserve">произвео је нову политички кризу </w:t>
      </w:r>
      <w:r w:rsidRPr="00902D25">
        <w:rPr>
          <w:rFonts w:ascii="Times New Roman" w:hAnsi="Times New Roman" w:cs="Times New Roman"/>
          <w:lang w:val="sr-Cyrl-RS"/>
        </w:rPr>
        <w:t>у Југославији</w:t>
      </w:r>
      <w:r w:rsidR="00DC2999" w:rsidRPr="00902D25">
        <w:rPr>
          <w:rFonts w:ascii="Times New Roman" w:hAnsi="Times New Roman" w:cs="Times New Roman"/>
          <w:lang w:val="sr-Cyrl-RS"/>
        </w:rPr>
        <w:t xml:space="preserve"> која ће </w:t>
      </w:r>
      <w:r w:rsidR="00A104E3" w:rsidRPr="00902D25">
        <w:rPr>
          <w:rFonts w:ascii="Times New Roman" w:hAnsi="Times New Roman" w:cs="Times New Roman"/>
          <w:lang w:val="sr-Cyrl-RS"/>
        </w:rPr>
        <w:t xml:space="preserve">у различитим формама и облицима </w:t>
      </w:r>
      <w:r w:rsidR="00DC2999" w:rsidRPr="00902D25">
        <w:rPr>
          <w:rFonts w:ascii="Times New Roman" w:hAnsi="Times New Roman" w:cs="Times New Roman"/>
          <w:lang w:val="sr-Cyrl-RS"/>
        </w:rPr>
        <w:t>трајати све до Априлског рата 1941. године када су трупе нацистичке Немачке заједно са својим савезницима окупирале Југославију.</w:t>
      </w:r>
      <w:r w:rsidR="00A104E3" w:rsidRPr="00902D25">
        <w:rPr>
          <w:rFonts w:ascii="Times New Roman" w:hAnsi="Times New Roman" w:cs="Times New Roman"/>
          <w:lang w:val="sr-Cyrl-RS"/>
        </w:rPr>
        <w:t xml:space="preserve"> </w:t>
      </w:r>
    </w:p>
    <w:p w:rsidR="00A104E3" w:rsidRPr="00902D25" w:rsidRDefault="00A104E3" w:rsidP="00A104E3">
      <w:pPr>
        <w:spacing w:after="0" w:line="240" w:lineRule="auto"/>
        <w:jc w:val="both"/>
        <w:rPr>
          <w:rFonts w:ascii="Times New Roman" w:hAnsi="Times New Roman" w:cs="Times New Roman"/>
          <w:lang w:val="sr-Cyrl-RS"/>
        </w:rPr>
      </w:pPr>
      <w:r w:rsidRPr="00902D25">
        <w:rPr>
          <w:rFonts w:ascii="Times New Roman" w:hAnsi="Times New Roman" w:cs="Times New Roman"/>
          <w:lang w:val="sr-Cyrl-RS"/>
        </w:rPr>
        <w:tab/>
        <w:t>Отпор нацистичким снагама у окупираној Југославији пружала су два ослободилачка покрета. Југословенска војска у отаџбини и Партизански покрет.  Уз небројено жртава и велика страдања српски народ је из Другог светског рата изашао као победник. Снаге Партизанског покрета однеле су превагу и преузеле власт у држави</w:t>
      </w:r>
      <w:r w:rsidR="00497950" w:rsidRPr="00902D25">
        <w:rPr>
          <w:rFonts w:ascii="Times New Roman" w:hAnsi="Times New Roman" w:cs="Times New Roman"/>
          <w:lang w:val="sr-Cyrl-RS"/>
        </w:rPr>
        <w:t xml:space="preserve">, проглашивши 29. новембра 1945. године Федеративну Народну Републику Југославију. Држава је још једанпут променила име у Социјалистичка Федеративна Република Југославија, што је дефинисано Уставом из 1963. године. Коначан распад СФРЈ </w:t>
      </w:r>
      <w:r w:rsidR="00765CBA" w:rsidRPr="00902D25">
        <w:rPr>
          <w:rFonts w:ascii="Times New Roman" w:hAnsi="Times New Roman" w:cs="Times New Roman"/>
          <w:lang w:val="sr-Cyrl-RS"/>
        </w:rPr>
        <w:t>уследио је током грађанског рата</w:t>
      </w:r>
      <w:r w:rsidR="00497950" w:rsidRPr="00902D25">
        <w:rPr>
          <w:rFonts w:ascii="Times New Roman" w:hAnsi="Times New Roman" w:cs="Times New Roman"/>
          <w:lang w:val="sr-Cyrl-RS"/>
        </w:rPr>
        <w:t xml:space="preserve"> који је започео најпре у Словенији и Хрватској 1991. године, а потом и у Бо</w:t>
      </w:r>
      <w:r w:rsidR="00765CBA" w:rsidRPr="00902D25">
        <w:rPr>
          <w:rFonts w:ascii="Times New Roman" w:hAnsi="Times New Roman" w:cs="Times New Roman"/>
          <w:lang w:val="sr-Cyrl-RS"/>
        </w:rPr>
        <w:t>сни и Херцеговини 1992. године.</w:t>
      </w:r>
    </w:p>
    <w:p w:rsidR="00A104E3" w:rsidRPr="00A104E3" w:rsidRDefault="00A104E3" w:rsidP="00A104E3">
      <w:pPr>
        <w:spacing w:after="0" w:line="240" w:lineRule="auto"/>
        <w:jc w:val="both"/>
        <w:rPr>
          <w:rFonts w:ascii="Times New Roman" w:hAnsi="Times New Roman" w:cs="Times New Roman"/>
          <w:sz w:val="24"/>
          <w:szCs w:val="24"/>
          <w:lang w:val="sr-Cyrl-RS"/>
        </w:rPr>
      </w:pPr>
    </w:p>
    <w:p w:rsidR="002F1A14" w:rsidRDefault="002F1A14" w:rsidP="00E33A43">
      <w:pPr>
        <w:spacing w:line="240" w:lineRule="auto"/>
        <w:jc w:val="both"/>
        <w:rPr>
          <w:rFonts w:ascii="Times New Roman" w:hAnsi="Times New Roman" w:cs="Times New Roman"/>
          <w:b/>
          <w:sz w:val="28"/>
          <w:szCs w:val="28"/>
        </w:rPr>
      </w:pPr>
      <w:r>
        <w:rPr>
          <w:rFonts w:ascii="Times New Roman" w:hAnsi="Times New Roman" w:cs="Times New Roman"/>
          <w:b/>
          <w:sz w:val="28"/>
          <w:szCs w:val="28"/>
        </w:rPr>
        <w:t>Ц</w:t>
      </w:r>
      <w:r w:rsidRPr="00A5723C">
        <w:rPr>
          <w:rFonts w:ascii="Times New Roman" w:hAnsi="Times New Roman" w:cs="Times New Roman"/>
          <w:b/>
          <w:sz w:val="28"/>
          <w:szCs w:val="28"/>
        </w:rPr>
        <w:t>иљеви</w:t>
      </w:r>
      <w:r>
        <w:rPr>
          <w:rFonts w:ascii="Times New Roman" w:hAnsi="Times New Roman" w:cs="Times New Roman"/>
          <w:b/>
          <w:sz w:val="28"/>
          <w:szCs w:val="28"/>
        </w:rPr>
        <w:t xml:space="preserve"> пројекта</w:t>
      </w:r>
    </w:p>
    <w:p w:rsidR="009946FF" w:rsidRDefault="00206CA3" w:rsidP="00902D25">
      <w:pPr>
        <w:spacing w:after="0" w:line="240" w:lineRule="auto"/>
        <w:jc w:val="both"/>
        <w:rPr>
          <w:rFonts w:ascii="Times New Roman" w:hAnsi="Times New Roman" w:cs="Times New Roman"/>
        </w:rPr>
      </w:pPr>
      <w:r>
        <w:rPr>
          <w:rFonts w:ascii="Times New Roman" w:hAnsi="Times New Roman" w:cs="Times New Roman"/>
        </w:rPr>
        <w:lastRenderedPageBreak/>
        <w:tab/>
      </w:r>
      <w:r w:rsidR="009946FF">
        <w:rPr>
          <w:rFonts w:ascii="Times New Roman" w:hAnsi="Times New Roman" w:cs="Times New Roman"/>
        </w:rPr>
        <w:t xml:space="preserve">Циљ пројекта </w:t>
      </w:r>
      <w:r w:rsidR="00887D5E">
        <w:rPr>
          <w:rFonts w:ascii="Times New Roman" w:hAnsi="Times New Roman" w:cs="Times New Roman"/>
        </w:rPr>
        <w:t xml:space="preserve">је </w:t>
      </w:r>
      <w:r w:rsidR="009946FF">
        <w:rPr>
          <w:rFonts w:ascii="Times New Roman" w:hAnsi="Times New Roman" w:cs="Times New Roman"/>
        </w:rPr>
        <w:t>да се систематизују истраживања везана за историјат и поднебље Балканског полу</w:t>
      </w:r>
      <w:r w:rsidR="00887D5E">
        <w:rPr>
          <w:rFonts w:ascii="Times New Roman" w:hAnsi="Times New Roman" w:cs="Times New Roman"/>
        </w:rPr>
        <w:t>ос</w:t>
      </w:r>
      <w:r w:rsidR="009946FF">
        <w:rPr>
          <w:rFonts w:ascii="Times New Roman" w:hAnsi="Times New Roman" w:cs="Times New Roman"/>
        </w:rPr>
        <w:t xml:space="preserve">трва. Кроз научне радове и публикације наставника и сарадника департмана за историју планирано је </w:t>
      </w:r>
      <w:r w:rsidR="00887D5E">
        <w:rPr>
          <w:rFonts w:ascii="Times New Roman" w:hAnsi="Times New Roman" w:cs="Times New Roman"/>
        </w:rPr>
        <w:t>да се обраде научно популарне теме и</w:t>
      </w:r>
      <w:r w:rsidR="00B2782F">
        <w:rPr>
          <w:rFonts w:ascii="Times New Roman" w:hAnsi="Times New Roman" w:cs="Times New Roman"/>
        </w:rPr>
        <w:t xml:space="preserve">з различитих сегмената историје Балкана. </w:t>
      </w:r>
      <w:r w:rsidR="00887D5E">
        <w:rPr>
          <w:rFonts w:ascii="Times New Roman" w:hAnsi="Times New Roman" w:cs="Times New Roman"/>
        </w:rPr>
        <w:t xml:space="preserve"> Истраживања би посебно била усмерена на богато културно наслеђе читавог Балканског полуострва са посебним акцентом на териоторију на којој живимо. Резултати истраживања би осим кроз научне радове били презентовани и на посебно организованим округлим столовима. Драгоцено би било учешће и наставника и сарадника са других департмана како бисмо кроз једно интердисциплинарно истраживање настојали да расветлимо различите сегменте живота на </w:t>
      </w:r>
      <w:r w:rsidR="00172E1E">
        <w:rPr>
          <w:rFonts w:ascii="Times New Roman" w:hAnsi="Times New Roman" w:cs="Times New Roman"/>
        </w:rPr>
        <w:t>простору Балканског полуострва.</w:t>
      </w:r>
    </w:p>
    <w:p w:rsidR="00172E1E" w:rsidRPr="00172E1E" w:rsidRDefault="00172E1E" w:rsidP="00902D25">
      <w:pPr>
        <w:spacing w:after="0" w:line="240" w:lineRule="auto"/>
        <w:jc w:val="both"/>
        <w:rPr>
          <w:rFonts w:ascii="Times New Roman" w:hAnsi="Times New Roman" w:cs="Times New Roman"/>
          <w:lang w:val="sr-Cyrl-RS"/>
        </w:rPr>
      </w:pPr>
      <w:r>
        <w:rPr>
          <w:rFonts w:ascii="Times New Roman" w:hAnsi="Times New Roman" w:cs="Times New Roman"/>
        </w:rPr>
        <w:tab/>
      </w:r>
      <w:r>
        <w:rPr>
          <w:rFonts w:ascii="Times New Roman" w:hAnsi="Times New Roman" w:cs="Times New Roman"/>
          <w:lang w:val="sr-Cyrl-RS"/>
        </w:rPr>
        <w:t xml:space="preserve">Осим научног карактера, </w:t>
      </w:r>
      <w:r w:rsidR="00902D25">
        <w:rPr>
          <w:rFonts w:ascii="Times New Roman" w:hAnsi="Times New Roman" w:cs="Times New Roman"/>
          <w:lang w:val="sr-Cyrl-RS"/>
        </w:rPr>
        <w:t>улога пројек</w:t>
      </w:r>
      <w:r>
        <w:rPr>
          <w:rFonts w:ascii="Times New Roman" w:hAnsi="Times New Roman" w:cs="Times New Roman"/>
          <w:lang w:val="sr-Cyrl-RS"/>
        </w:rPr>
        <w:t>т</w:t>
      </w:r>
      <w:r w:rsidR="00902D25">
        <w:rPr>
          <w:rFonts w:ascii="Times New Roman" w:hAnsi="Times New Roman" w:cs="Times New Roman"/>
          <w:lang w:val="sr-Cyrl-RS"/>
        </w:rPr>
        <w:t>а јесте</w:t>
      </w:r>
      <w:r>
        <w:rPr>
          <w:rFonts w:ascii="Times New Roman" w:hAnsi="Times New Roman" w:cs="Times New Roman"/>
          <w:lang w:val="sr-Cyrl-RS"/>
        </w:rPr>
        <w:t xml:space="preserve"> да на што бољи и квалитетнији начин промовише </w:t>
      </w:r>
      <w:r w:rsidR="00902D25">
        <w:rPr>
          <w:rFonts w:ascii="Times New Roman" w:hAnsi="Times New Roman" w:cs="Times New Roman"/>
          <w:lang w:val="sr-Cyrl-RS"/>
        </w:rPr>
        <w:t>научно-наставни допринос Департмана за историју Филозофског факултета у Нишу</w:t>
      </w:r>
      <w:r w:rsidR="00902D25" w:rsidRPr="00902D25">
        <w:rPr>
          <w:rFonts w:ascii="Times New Roman" w:hAnsi="Times New Roman" w:cs="Times New Roman"/>
          <w:lang w:val="sr-Cyrl-RS"/>
        </w:rPr>
        <w:t xml:space="preserve"> </w:t>
      </w:r>
      <w:r w:rsidR="00902D25">
        <w:rPr>
          <w:rFonts w:ascii="Times New Roman" w:hAnsi="Times New Roman" w:cs="Times New Roman"/>
          <w:lang w:val="sr-Cyrl-RS"/>
        </w:rPr>
        <w:t xml:space="preserve"> српском друштву, као и да у временима преиспитивања националних и традиционалних вредности допринесе популаризацији историјске науке, а самим тим и бољем разумевању актуелних политичких, економских и геополитичких процеса на Балкану. </w:t>
      </w:r>
    </w:p>
    <w:p w:rsidR="00206CA3" w:rsidRDefault="00206CA3" w:rsidP="00E33A43">
      <w:pPr>
        <w:spacing w:line="240" w:lineRule="auto"/>
        <w:jc w:val="both"/>
        <w:rPr>
          <w:rFonts w:ascii="Times New Roman" w:hAnsi="Times New Roman" w:cs="Times New Roman"/>
        </w:rPr>
      </w:pP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Учесници пројекта:</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Божица Младеновић, редовни професор</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Славиша Недељковић, ванредни професор</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Ирена Љубомировић, ванредни професор</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Ђорђе Ђекић, доцент</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Владимир Алексић, доцент</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Милош Ђорђевић, доцент</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Мирослав Пешић, доцент</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Јасмина Шаранац Стаменковић, доцент</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др Дејан Антић, доцент</w:t>
      </w:r>
    </w:p>
    <w:p w:rsidR="00206CA3" w:rsidRDefault="00206CA3" w:rsidP="00E33A43">
      <w:pPr>
        <w:spacing w:line="240" w:lineRule="auto"/>
        <w:jc w:val="both"/>
        <w:rPr>
          <w:rFonts w:ascii="Times New Roman" w:hAnsi="Times New Roman" w:cs="Times New Roman"/>
        </w:rPr>
      </w:pPr>
      <w:r>
        <w:rPr>
          <w:rFonts w:ascii="Times New Roman" w:hAnsi="Times New Roman" w:cs="Times New Roman"/>
        </w:rPr>
        <w:t>МА Милена Коцић, асистент</w:t>
      </w:r>
    </w:p>
    <w:p w:rsidR="00206CA3" w:rsidRDefault="00206CA3" w:rsidP="00E33A43">
      <w:pPr>
        <w:spacing w:line="240" w:lineRule="auto"/>
        <w:jc w:val="both"/>
        <w:rPr>
          <w:rFonts w:ascii="Times New Roman" w:hAnsi="Times New Roman" w:cs="Times New Roman"/>
        </w:rPr>
      </w:pPr>
    </w:p>
    <w:p w:rsidR="00206CA3" w:rsidRDefault="00206CA3" w:rsidP="00206CA3">
      <w:pPr>
        <w:spacing w:line="240" w:lineRule="auto"/>
        <w:jc w:val="right"/>
        <w:rPr>
          <w:rFonts w:ascii="Times New Roman" w:hAnsi="Times New Roman" w:cs="Times New Roman"/>
        </w:rPr>
      </w:pPr>
      <w:r>
        <w:rPr>
          <w:rFonts w:ascii="Times New Roman" w:hAnsi="Times New Roman" w:cs="Times New Roman"/>
        </w:rPr>
        <w:t>Управник департмана за историју</w:t>
      </w:r>
    </w:p>
    <w:p w:rsidR="00206CA3" w:rsidRDefault="00206CA3" w:rsidP="00206CA3">
      <w:pPr>
        <w:spacing w:line="240" w:lineRule="auto"/>
        <w:jc w:val="right"/>
        <w:rPr>
          <w:rFonts w:ascii="Times New Roman" w:hAnsi="Times New Roman" w:cs="Times New Roman"/>
        </w:rPr>
      </w:pPr>
      <w:r>
        <w:rPr>
          <w:rFonts w:ascii="Times New Roman" w:hAnsi="Times New Roman" w:cs="Times New Roman"/>
        </w:rPr>
        <w:t>проф.др Божица Младеновић</w:t>
      </w:r>
    </w:p>
    <w:p w:rsidR="00206CA3" w:rsidRDefault="00206CA3" w:rsidP="00206CA3">
      <w:pPr>
        <w:spacing w:line="240" w:lineRule="auto"/>
        <w:jc w:val="right"/>
        <w:rPr>
          <w:rFonts w:ascii="Times New Roman" w:hAnsi="Times New Roman" w:cs="Times New Roman"/>
        </w:rPr>
      </w:pPr>
      <w:r>
        <w:rPr>
          <w:rFonts w:ascii="Times New Roman" w:hAnsi="Times New Roman" w:cs="Times New Roman"/>
        </w:rPr>
        <w:t>___________________________</w:t>
      </w:r>
    </w:p>
    <w:p w:rsidR="00206CA3" w:rsidRDefault="00206CA3" w:rsidP="00206CA3">
      <w:pPr>
        <w:spacing w:line="240" w:lineRule="auto"/>
        <w:jc w:val="right"/>
        <w:rPr>
          <w:rFonts w:ascii="Times New Roman" w:hAnsi="Times New Roman" w:cs="Times New Roman"/>
        </w:rPr>
      </w:pPr>
    </w:p>
    <w:p w:rsidR="00206CA3" w:rsidRDefault="00B2782F" w:rsidP="00206CA3">
      <w:pPr>
        <w:spacing w:line="240" w:lineRule="auto"/>
        <w:jc w:val="right"/>
        <w:rPr>
          <w:rFonts w:ascii="Times New Roman" w:hAnsi="Times New Roman" w:cs="Times New Roman"/>
        </w:rPr>
      </w:pPr>
      <w:r>
        <w:rPr>
          <w:rFonts w:ascii="Times New Roman" w:hAnsi="Times New Roman" w:cs="Times New Roman"/>
        </w:rPr>
        <w:t>Руководилац пројекта</w:t>
      </w:r>
    </w:p>
    <w:p w:rsidR="00B2782F" w:rsidRDefault="00B2782F" w:rsidP="00206CA3">
      <w:pPr>
        <w:spacing w:line="240" w:lineRule="auto"/>
        <w:jc w:val="right"/>
        <w:rPr>
          <w:rFonts w:ascii="Times New Roman" w:hAnsi="Times New Roman" w:cs="Times New Roman"/>
        </w:rPr>
      </w:pPr>
      <w:r>
        <w:rPr>
          <w:rFonts w:ascii="Times New Roman" w:hAnsi="Times New Roman" w:cs="Times New Roman"/>
        </w:rPr>
        <w:t>проф.др Ирена Љубомировић</w:t>
      </w:r>
    </w:p>
    <w:p w:rsidR="00B2782F" w:rsidRPr="009946FF" w:rsidRDefault="00B2782F" w:rsidP="00206CA3">
      <w:pPr>
        <w:spacing w:line="240" w:lineRule="auto"/>
        <w:jc w:val="right"/>
        <w:rPr>
          <w:rFonts w:ascii="Times New Roman" w:hAnsi="Times New Roman" w:cs="Times New Roman"/>
        </w:rPr>
      </w:pPr>
      <w:r>
        <w:rPr>
          <w:rFonts w:ascii="Times New Roman" w:hAnsi="Times New Roman" w:cs="Times New Roman"/>
        </w:rPr>
        <w:t>__________________________</w:t>
      </w:r>
    </w:p>
    <w:sectPr w:rsidR="00B2782F" w:rsidRPr="009946FF" w:rsidSect="00723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7D9"/>
    <w:rsid w:val="0007286F"/>
    <w:rsid w:val="00093D16"/>
    <w:rsid w:val="000E34CE"/>
    <w:rsid w:val="00123604"/>
    <w:rsid w:val="00170F23"/>
    <w:rsid w:val="00172E1E"/>
    <w:rsid w:val="001A479A"/>
    <w:rsid w:val="001D565F"/>
    <w:rsid w:val="00203D78"/>
    <w:rsid w:val="00206CA3"/>
    <w:rsid w:val="002A0691"/>
    <w:rsid w:val="002C300D"/>
    <w:rsid w:val="002F1A14"/>
    <w:rsid w:val="0030097B"/>
    <w:rsid w:val="00337700"/>
    <w:rsid w:val="003F37DE"/>
    <w:rsid w:val="00497950"/>
    <w:rsid w:val="004A1310"/>
    <w:rsid w:val="00536333"/>
    <w:rsid w:val="00563448"/>
    <w:rsid w:val="00563753"/>
    <w:rsid w:val="005F561E"/>
    <w:rsid w:val="006561C4"/>
    <w:rsid w:val="006E4453"/>
    <w:rsid w:val="0071507E"/>
    <w:rsid w:val="007235AD"/>
    <w:rsid w:val="00765CBA"/>
    <w:rsid w:val="007B4F43"/>
    <w:rsid w:val="007C2F9C"/>
    <w:rsid w:val="007D3D16"/>
    <w:rsid w:val="0080002C"/>
    <w:rsid w:val="00885257"/>
    <w:rsid w:val="00887D5E"/>
    <w:rsid w:val="00902D25"/>
    <w:rsid w:val="00911003"/>
    <w:rsid w:val="009338DB"/>
    <w:rsid w:val="009946FF"/>
    <w:rsid w:val="009A2F6A"/>
    <w:rsid w:val="009F0E22"/>
    <w:rsid w:val="00A01708"/>
    <w:rsid w:val="00A104E3"/>
    <w:rsid w:val="00A363BC"/>
    <w:rsid w:val="00A5723C"/>
    <w:rsid w:val="00A811B1"/>
    <w:rsid w:val="00A9059F"/>
    <w:rsid w:val="00B2782F"/>
    <w:rsid w:val="00B46C40"/>
    <w:rsid w:val="00B54469"/>
    <w:rsid w:val="00BC27D9"/>
    <w:rsid w:val="00BC744F"/>
    <w:rsid w:val="00C45C98"/>
    <w:rsid w:val="00C7285B"/>
    <w:rsid w:val="00CB3A75"/>
    <w:rsid w:val="00DC2999"/>
    <w:rsid w:val="00E33A43"/>
    <w:rsid w:val="00E363E1"/>
    <w:rsid w:val="00E424DF"/>
    <w:rsid w:val="00E51F10"/>
    <w:rsid w:val="00EC55EE"/>
    <w:rsid w:val="00F16F9E"/>
    <w:rsid w:val="00F607EF"/>
    <w:rsid w:val="00FB1EB2"/>
    <w:rsid w:val="00FB6FC2"/>
    <w:rsid w:val="00FE1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DD782-9E42-4F64-B633-3B8A22587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7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059F"/>
    <w:pPr>
      <w:spacing w:after="200" w:line="276" w:lineRule="auto"/>
      <w:ind w:left="0"/>
      <w:jc w:val="left"/>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10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00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13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03E55-7B5A-4EB0-8C11-D256D4A0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3437</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dc:creator>
  <cp:lastModifiedBy>Korisnik</cp:lastModifiedBy>
  <cp:revision>2</cp:revision>
  <cp:lastPrinted>2018-06-20T13:55:00Z</cp:lastPrinted>
  <dcterms:created xsi:type="dcterms:W3CDTF">2018-06-21T10:53:00Z</dcterms:created>
  <dcterms:modified xsi:type="dcterms:W3CDTF">2018-06-21T10:53:00Z</dcterms:modified>
</cp:coreProperties>
</file>